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E460F" w:rsidRPr="00807937" w:rsidRDefault="004E460F" w:rsidP="004E460F">
      <w:pPr>
        <w:widowControl w:val="0"/>
        <w:tabs>
          <w:tab w:val="center" w:pos="4536"/>
          <w:tab w:val="right" w:pos="7938"/>
          <w:tab w:val="right" w:pos="9639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  <w:lang w:eastAsia="zh-TW"/>
        </w:rPr>
        <mc:AlternateContent>
          <mc:Choice Requires="wps">
            <w:drawing>
              <wp:anchor distT="0" distB="0" distL="114300" distR="114300" simplePos="0" relativeHeight="251659264" behindDoc="0" locked="1" layoutInCell="0" allowOverlap="1" wp14:anchorId="33204E44" wp14:editId="7967638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635" cy="635"/>
                <wp:effectExtent l="9525" t="9525" r="8890" b="8890"/>
                <wp:wrapNone/>
                <wp:docPr id="25" name="Freeform 25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2121AD" id="Freeform 25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58cTMxkFAABiFgAADgAAAAAAAAAAAAAAAAAuAgAAZHJz&#10;L2Uyb0RvYy54bWxQSwECLQAUAAYACAAAACEACNszb9YAAAD/AAAADwAAAAAAAAAAAAAAAABzBwAA&#10;ZHJzL2Rvd25yZXYueG1sUEsFBgAAAAAEAAQA8wAAAHYIAAAAAA==&#10;" o:allowincell="f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wrap anchorx="page" anchory="page"/>
                <w10:anchorlock/>
              </v:shape>
            </w:pict>
          </mc:Fallback>
        </mc:AlternateContent>
      </w:r>
      <w:r w:rsidRPr="00E036D5">
        <w:rPr>
          <w:rFonts w:ascii="Arial" w:eastAsia="MS Mincho" w:hAnsi="Arial" w:cs="Arial"/>
          <w:b/>
          <w:bCs/>
          <w:noProof/>
          <w:sz w:val="24"/>
          <w:szCs w:val="24"/>
          <w:lang w:eastAsia="zh-CN"/>
        </w:rPr>
        <w:t xml:space="preserve">3GPP TSG RAN WG1 </w:t>
      </w:r>
      <w:r>
        <w:rPr>
          <w:rFonts w:ascii="Arial" w:eastAsia="MS Mincho" w:hAnsi="Arial" w:cs="Arial"/>
          <w:b/>
          <w:bCs/>
          <w:noProof/>
          <w:sz w:val="24"/>
          <w:szCs w:val="24"/>
          <w:lang w:eastAsia="zh-CN"/>
        </w:rPr>
        <w:t>RAN1 Meeting Ad-Hoc #3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 xml:space="preserve">                                       </w:t>
      </w:r>
      <w:r w:rsidRPr="00C56B60">
        <w:rPr>
          <w:rFonts w:ascii="Arial" w:eastAsia="MS Mincho" w:hAnsi="Arial" w:cs="Arial"/>
          <w:b/>
          <w:bCs/>
          <w:noProof/>
          <w:sz w:val="24"/>
          <w:szCs w:val="24"/>
        </w:rPr>
        <w:t>R1-17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>16</w:t>
      </w:r>
      <w:r w:rsidR="00DE32B1">
        <w:rPr>
          <w:rFonts w:ascii="Arial" w:eastAsia="MS Mincho" w:hAnsi="Arial" w:cs="Arial"/>
          <w:b/>
          <w:bCs/>
          <w:noProof/>
          <w:sz w:val="24"/>
          <w:szCs w:val="24"/>
        </w:rPr>
        <w:t>677</w:t>
      </w:r>
    </w:p>
    <w:p w:rsidR="004E460F" w:rsidRPr="00807937" w:rsidRDefault="004E460F" w:rsidP="004E460F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240"/>
        <w:ind w:right="-58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Nagoya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, 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Japan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>,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>18</w:t>
      </w:r>
      <w:r>
        <w:rPr>
          <w:rFonts w:ascii="Arial" w:eastAsia="新細明體" w:hAnsi="Arial" w:cs="Arial"/>
          <w:b/>
          <w:bCs/>
          <w:noProof/>
          <w:sz w:val="24"/>
          <w:szCs w:val="24"/>
          <w:vertAlign w:val="superscript"/>
          <w:lang w:eastAsia="zh-TW"/>
        </w:rPr>
        <w:t>th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–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 xml:space="preserve"> 21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vertAlign w:val="superscript"/>
          <w:lang w:eastAsia="zh-TW"/>
        </w:rPr>
        <w:t>th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September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201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7</w:t>
      </w:r>
    </w:p>
    <w:p w:rsidR="004E460F" w:rsidRPr="00807937" w:rsidRDefault="004E460F" w:rsidP="004E460F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Agenda Item: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6.4.2.1</w:t>
      </w:r>
    </w:p>
    <w:p w:rsidR="004E460F" w:rsidRPr="00807937" w:rsidRDefault="004E460F" w:rsidP="004E460F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MS Mincho" w:hAnsi="Arial" w:cs="Arial"/>
          <w:b/>
          <w:bCs/>
          <w:noProof/>
          <w:sz w:val="24"/>
          <w:szCs w:val="24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Source: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MediaTek Inc.</w:t>
      </w:r>
    </w:p>
    <w:p w:rsidR="004E460F" w:rsidRDefault="004E460F" w:rsidP="004E460F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left="770" w:right="-58" w:hanging="770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Title: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Pr="004E460F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Check on Polar distributed CRC function</w:t>
      </w:r>
    </w:p>
    <w:p w:rsidR="00AD1623" w:rsidRPr="00CF595C" w:rsidRDefault="004E460F" w:rsidP="004E460F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left="770" w:right="-58" w:hanging="770"/>
        <w:jc w:val="left"/>
        <w:rPr>
          <w:rFonts w:asciiTheme="minorHAnsi" w:eastAsia="MS Mincho" w:hAnsiTheme="minorHAnsi" w:cs="Arial"/>
          <w:b/>
          <w:bCs/>
          <w:sz w:val="28"/>
          <w:szCs w:val="24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Document for: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Discussion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 xml:space="preserve"> and Decision</w:t>
      </w:r>
    </w:p>
    <w:p w:rsidR="00AD1623" w:rsidRPr="00CF595C" w:rsidRDefault="00AD1623" w:rsidP="00AD1623">
      <w:pPr>
        <w:pBdr>
          <w:top w:val="single" w:sz="4" w:space="1" w:color="auto"/>
        </w:pBdr>
        <w:spacing w:after="0"/>
        <w:jc w:val="left"/>
        <w:rPr>
          <w:rFonts w:asciiTheme="minorHAnsi" w:hAnsiTheme="minorHAnsi" w:cs="Arial"/>
          <w:b/>
          <w:bCs/>
          <w:sz w:val="16"/>
          <w:szCs w:val="16"/>
        </w:rPr>
      </w:pPr>
    </w:p>
    <w:p w:rsidR="00AD1623" w:rsidRPr="00CF595C" w:rsidRDefault="00AD1623" w:rsidP="00AD1623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ind w:left="540" w:hanging="540"/>
        <w:jc w:val="left"/>
        <w:rPr>
          <w:rFonts w:asciiTheme="minorHAnsi" w:eastAsia="新細明體" w:hAnsiTheme="minorHAnsi" w:cs="Arial"/>
          <w:sz w:val="32"/>
          <w:szCs w:val="32"/>
          <w:lang w:eastAsia="zh-TW"/>
        </w:rPr>
      </w:pPr>
      <w:r w:rsidRPr="00CF595C">
        <w:rPr>
          <w:rFonts w:asciiTheme="minorHAnsi" w:eastAsia="MS Mincho" w:hAnsiTheme="minorHAnsi" w:cs="Arial"/>
          <w:sz w:val="32"/>
          <w:szCs w:val="32"/>
        </w:rPr>
        <w:t>Overview</w:t>
      </w:r>
    </w:p>
    <w:p w:rsidR="00F34196" w:rsidRDefault="005E044B" w:rsidP="00F34196">
      <w:pPr>
        <w:autoSpaceDE/>
        <w:autoSpaceDN/>
        <w:adjustRightInd/>
        <w:snapToGrid/>
        <w:ind w:firstLine="431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In RAN1 </w:t>
      </w:r>
      <w:r w:rsidR="004E460F">
        <w:rPr>
          <w:rFonts w:asciiTheme="minorHAnsi" w:hAnsiTheme="minorHAnsi"/>
          <w:sz w:val="24"/>
          <w:szCs w:val="24"/>
        </w:rPr>
        <w:t>#90 Prague</w:t>
      </w:r>
      <w:r>
        <w:rPr>
          <w:rFonts w:asciiTheme="minorHAnsi" w:hAnsiTheme="minorHAnsi"/>
          <w:sz w:val="24"/>
          <w:szCs w:val="24"/>
        </w:rPr>
        <w:t xml:space="preserve"> </w:t>
      </w:r>
      <w:r w:rsidR="0034241E" w:rsidRPr="0040474E">
        <w:rPr>
          <w:rFonts w:asciiTheme="minorHAnsi" w:hAnsiTheme="minorHAnsi"/>
          <w:sz w:val="24"/>
          <w:szCs w:val="24"/>
        </w:rPr>
        <w:t>meeting</w:t>
      </w:r>
      <w:r>
        <w:rPr>
          <w:rFonts w:asciiTheme="minorHAnsi" w:hAnsiTheme="minorHAnsi"/>
          <w:sz w:val="24"/>
          <w:szCs w:val="24"/>
        </w:rPr>
        <w:t xml:space="preserve"> [1]</w:t>
      </w:r>
      <w:r w:rsidR="009F415C">
        <w:rPr>
          <w:rFonts w:asciiTheme="minorHAnsi" w:hAnsiTheme="minorHAnsi"/>
          <w:sz w:val="24"/>
          <w:szCs w:val="24"/>
        </w:rPr>
        <w:t>,</w:t>
      </w:r>
      <w:r w:rsidR="00857190" w:rsidRPr="0040474E">
        <w:rPr>
          <w:rFonts w:asciiTheme="minorHAnsi" w:hAnsiTheme="minorHAnsi"/>
          <w:sz w:val="24"/>
          <w:szCs w:val="24"/>
        </w:rPr>
        <w:t xml:space="preserve"> </w:t>
      </w:r>
      <w:r w:rsidR="004E460F">
        <w:rPr>
          <w:rFonts w:asciiTheme="minorHAnsi" w:hAnsiTheme="minorHAnsi"/>
          <w:sz w:val="24"/>
          <w:szCs w:val="24"/>
        </w:rPr>
        <w:t>there agree</w:t>
      </w:r>
      <w:r w:rsidR="00CB5A3A">
        <w:rPr>
          <w:rFonts w:asciiTheme="minorHAnsi" w:hAnsiTheme="minorHAnsi"/>
          <w:sz w:val="24"/>
          <w:szCs w:val="24"/>
        </w:rPr>
        <w:t>d</w:t>
      </w:r>
      <w:r w:rsidR="004E460F">
        <w:rPr>
          <w:rFonts w:asciiTheme="minorHAnsi" w:hAnsiTheme="minorHAnsi"/>
          <w:sz w:val="24"/>
          <w:szCs w:val="24"/>
        </w:rPr>
        <w:t xml:space="preserve"> a working assumption for DL </w:t>
      </w:r>
      <w:r w:rsidR="00CB5A3A">
        <w:rPr>
          <w:rFonts w:asciiTheme="minorHAnsi" w:hAnsiTheme="minorHAnsi"/>
          <w:sz w:val="24"/>
          <w:szCs w:val="24"/>
        </w:rPr>
        <w:t>distributed-CRC design</w:t>
      </w:r>
      <w:r w:rsidR="004E460F">
        <w:rPr>
          <w:rFonts w:asciiTheme="minorHAnsi" w:hAnsiTheme="minorHAnsi"/>
          <w:sz w:val="24"/>
          <w:szCs w:val="24"/>
        </w:rPr>
        <w:t xml:space="preserve"> with 24-bit CRC: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7"/>
      </w:tblGrid>
      <w:tr w:rsidR="00857190" w:rsidRPr="005602F0" w:rsidTr="00857190">
        <w:tc>
          <w:tcPr>
            <w:tcW w:w="9307" w:type="dxa"/>
          </w:tcPr>
          <w:p w:rsidR="004E460F" w:rsidRPr="004E460F" w:rsidRDefault="004E460F" w:rsidP="004E460F">
            <w:pPr>
              <w:rPr>
                <w:rFonts w:eastAsia="MS Mincho"/>
                <w:b/>
                <w:sz w:val="20"/>
                <w:highlight w:val="darkYellow"/>
                <w:u w:val="single"/>
                <w:lang w:eastAsia="ja-JP"/>
              </w:rPr>
            </w:pPr>
            <w:r w:rsidRPr="004E460F">
              <w:rPr>
                <w:rFonts w:eastAsia="MS Mincho"/>
                <w:b/>
                <w:sz w:val="20"/>
                <w:highlight w:val="darkYellow"/>
                <w:u w:val="single"/>
                <w:lang w:eastAsia="ja-JP"/>
              </w:rPr>
              <w:t xml:space="preserve">Working Assumption: </w:t>
            </w:r>
          </w:p>
          <w:p w:rsidR="004E460F" w:rsidRPr="004E460F" w:rsidRDefault="004E460F" w:rsidP="004E460F">
            <w:pPr>
              <w:numPr>
                <w:ilvl w:val="0"/>
                <w:numId w:val="3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0"/>
                <w:lang w:eastAsia="ja-JP"/>
              </w:rPr>
            </w:pPr>
            <w:r w:rsidRPr="004E460F">
              <w:rPr>
                <w:rFonts w:eastAsia="DengXian"/>
                <w:sz w:val="20"/>
                <w:szCs w:val="20"/>
              </w:rPr>
              <w:t>Denote the input to the CRC computation by</w:t>
            </w:r>
            <w:r w:rsidRPr="004E460F">
              <w:rPr>
                <w:rFonts w:eastAsia="DengXian"/>
                <w:i/>
                <w:sz w:val="20"/>
                <w:szCs w:val="20"/>
              </w:rPr>
              <w:t xml:space="preserve"> u</w:t>
            </w:r>
            <w:r w:rsidRPr="004E460F">
              <w:rPr>
                <w:rFonts w:eastAsia="DengXian"/>
                <w:sz w:val="20"/>
                <w:szCs w:val="20"/>
                <w:vertAlign w:val="subscript"/>
              </w:rPr>
              <w:t>0</w:t>
            </w:r>
            <w:r w:rsidRPr="004E460F">
              <w:rPr>
                <w:rFonts w:eastAsia="DengXian"/>
                <w:sz w:val="20"/>
                <w:szCs w:val="20"/>
              </w:rPr>
              <w:t>,</w:t>
            </w:r>
            <w:r w:rsidRPr="004E460F">
              <w:rPr>
                <w:rFonts w:eastAsia="DengXian"/>
                <w:i/>
                <w:sz w:val="20"/>
                <w:szCs w:val="20"/>
              </w:rPr>
              <w:t xml:space="preserve"> u</w:t>
            </w:r>
            <w:r w:rsidRPr="004E460F">
              <w:rPr>
                <w:rFonts w:eastAsia="DengXian"/>
                <w:sz w:val="20"/>
                <w:szCs w:val="20"/>
                <w:vertAlign w:val="subscript"/>
              </w:rPr>
              <w:t>1</w:t>
            </w:r>
            <w:r w:rsidRPr="004E460F">
              <w:rPr>
                <w:rFonts w:eastAsia="DengXian"/>
                <w:sz w:val="20"/>
                <w:szCs w:val="20"/>
              </w:rPr>
              <w:t>,</w:t>
            </w:r>
            <w:r w:rsidRPr="004E460F">
              <w:rPr>
                <w:rFonts w:eastAsia="DengXian"/>
                <w:i/>
                <w:sz w:val="20"/>
                <w:szCs w:val="20"/>
              </w:rPr>
              <w:t xml:space="preserve"> u</w:t>
            </w:r>
            <w:r w:rsidRPr="004E460F">
              <w:rPr>
                <w:rFonts w:eastAsia="DengXian"/>
                <w:sz w:val="20"/>
                <w:szCs w:val="20"/>
                <w:vertAlign w:val="subscript"/>
              </w:rPr>
              <w:t>2</w:t>
            </w:r>
            <w:r w:rsidRPr="004E460F">
              <w:rPr>
                <w:rFonts w:eastAsia="DengXian"/>
                <w:sz w:val="20"/>
                <w:szCs w:val="20"/>
              </w:rPr>
              <w:t>,</w:t>
            </w:r>
            <w:r w:rsidRPr="004E460F">
              <w:rPr>
                <w:rFonts w:eastAsia="DengXian"/>
                <w:i/>
                <w:sz w:val="20"/>
                <w:szCs w:val="20"/>
              </w:rPr>
              <w:t xml:space="preserve"> </w:t>
            </w:r>
            <w:r w:rsidRPr="004E460F">
              <w:rPr>
                <w:rFonts w:eastAsia="DengXian"/>
                <w:sz w:val="20"/>
                <w:szCs w:val="20"/>
              </w:rPr>
              <w:t>…,</w:t>
            </w:r>
            <w:r w:rsidRPr="004E460F">
              <w:rPr>
                <w:rFonts w:eastAsia="DengXian"/>
                <w:i/>
                <w:sz w:val="20"/>
                <w:szCs w:val="20"/>
              </w:rPr>
              <w:t xml:space="preserve"> u</w:t>
            </w:r>
            <w:r w:rsidRPr="004E460F">
              <w:rPr>
                <w:rFonts w:eastAsia="DengXian"/>
                <w:i/>
                <w:sz w:val="20"/>
                <w:szCs w:val="20"/>
                <w:vertAlign w:val="subscript"/>
              </w:rPr>
              <w:t>L</w:t>
            </w:r>
            <w:r w:rsidRPr="004E460F">
              <w:rPr>
                <w:rFonts w:eastAsia="DengXian"/>
                <w:sz w:val="20"/>
                <w:szCs w:val="20"/>
                <w:vertAlign w:val="subscript"/>
              </w:rPr>
              <w:t>-1</w:t>
            </w:r>
            <w:r w:rsidRPr="004E460F">
              <w:rPr>
                <w:rFonts w:eastAsia="DengXian"/>
                <w:sz w:val="20"/>
                <w:szCs w:val="20"/>
              </w:rPr>
              <w:t>, and the parity bits by</w:t>
            </w:r>
            <w:r w:rsidRPr="004E460F">
              <w:rPr>
                <w:rFonts w:eastAsia="DengXian"/>
                <w:i/>
                <w:sz w:val="20"/>
                <w:szCs w:val="20"/>
              </w:rPr>
              <w:t xml:space="preserve"> p</w:t>
            </w:r>
            <w:r w:rsidRPr="004E460F">
              <w:rPr>
                <w:rFonts w:eastAsia="DengXian"/>
                <w:sz w:val="20"/>
                <w:szCs w:val="20"/>
                <w:vertAlign w:val="subscript"/>
              </w:rPr>
              <w:t>0</w:t>
            </w:r>
            <w:r w:rsidRPr="004E460F">
              <w:rPr>
                <w:rFonts w:eastAsia="DengXian"/>
                <w:sz w:val="20"/>
                <w:szCs w:val="20"/>
              </w:rPr>
              <w:t>,</w:t>
            </w:r>
            <w:r w:rsidRPr="004E460F">
              <w:rPr>
                <w:rFonts w:eastAsia="DengXian"/>
                <w:i/>
                <w:sz w:val="20"/>
                <w:szCs w:val="20"/>
              </w:rPr>
              <w:t xml:space="preserve"> p</w:t>
            </w:r>
            <w:r w:rsidRPr="004E460F">
              <w:rPr>
                <w:rFonts w:eastAsia="DengXian"/>
                <w:sz w:val="20"/>
                <w:szCs w:val="20"/>
                <w:vertAlign w:val="subscript"/>
              </w:rPr>
              <w:t>1</w:t>
            </w:r>
            <w:r w:rsidRPr="004E460F">
              <w:rPr>
                <w:rFonts w:eastAsia="DengXian"/>
                <w:sz w:val="20"/>
                <w:szCs w:val="20"/>
              </w:rPr>
              <w:t>,</w:t>
            </w:r>
            <w:r w:rsidRPr="004E460F">
              <w:rPr>
                <w:rFonts w:eastAsia="DengXian"/>
                <w:i/>
                <w:sz w:val="20"/>
                <w:szCs w:val="20"/>
              </w:rPr>
              <w:t xml:space="preserve"> p</w:t>
            </w:r>
            <w:r w:rsidRPr="004E460F">
              <w:rPr>
                <w:rFonts w:eastAsia="DengXian"/>
                <w:sz w:val="20"/>
                <w:szCs w:val="20"/>
                <w:vertAlign w:val="subscript"/>
              </w:rPr>
              <w:t>2</w:t>
            </w:r>
            <w:r w:rsidRPr="004E460F">
              <w:rPr>
                <w:rFonts w:eastAsia="DengXian"/>
                <w:sz w:val="20"/>
                <w:szCs w:val="20"/>
              </w:rPr>
              <w:t>,</w:t>
            </w:r>
            <w:r w:rsidRPr="004E460F">
              <w:rPr>
                <w:rFonts w:eastAsia="DengXian"/>
                <w:i/>
                <w:sz w:val="20"/>
                <w:szCs w:val="20"/>
              </w:rPr>
              <w:t xml:space="preserve"> </w:t>
            </w:r>
            <w:r w:rsidRPr="004E460F">
              <w:rPr>
                <w:rFonts w:eastAsia="DengXian"/>
                <w:sz w:val="20"/>
                <w:szCs w:val="20"/>
              </w:rPr>
              <w:t>…,</w:t>
            </w:r>
            <w:r w:rsidRPr="004E460F">
              <w:rPr>
                <w:rFonts w:eastAsia="DengXian"/>
                <w:i/>
                <w:sz w:val="20"/>
                <w:szCs w:val="20"/>
              </w:rPr>
              <w:t xml:space="preserve"> p</w:t>
            </w:r>
            <w:r w:rsidRPr="004E460F">
              <w:rPr>
                <w:rFonts w:eastAsia="DengXian"/>
                <w:sz w:val="20"/>
                <w:szCs w:val="20"/>
                <w:vertAlign w:val="subscript"/>
              </w:rPr>
              <w:t>23</w:t>
            </w:r>
            <w:r w:rsidRPr="004E460F">
              <w:rPr>
                <w:rFonts w:eastAsia="DengXian"/>
                <w:sz w:val="20"/>
                <w:szCs w:val="20"/>
              </w:rPr>
              <w:t xml:space="preserve">. </w:t>
            </w:r>
            <w:r w:rsidRPr="004E460F">
              <w:rPr>
                <w:rFonts w:eastAsia="MS Mincho"/>
                <w:sz w:val="20"/>
                <w:lang w:eastAsia="ja-JP"/>
              </w:rPr>
              <w:t>The parity bits are generated by the following cyclic generator polynomial:</w:t>
            </w:r>
          </w:p>
          <w:p w:rsidR="004E460F" w:rsidRPr="004E460F" w:rsidRDefault="004E460F" w:rsidP="004E460F">
            <w:pPr>
              <w:numPr>
                <w:ilvl w:val="1"/>
                <w:numId w:val="3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0"/>
                <w:lang w:eastAsia="ja-JP"/>
              </w:rPr>
            </w:pPr>
            <w:r w:rsidRPr="004E460F">
              <w:rPr>
                <w:rFonts w:eastAsia="MS Mincho"/>
                <w:sz w:val="20"/>
                <w:lang w:eastAsia="ja-JP"/>
              </w:rPr>
              <w:t>gCRC24(D) = [D24+D23+D21+D20+D17+D15+D13+D12+D8+D4+D2+D+1]</w:t>
            </w:r>
          </w:p>
          <w:p w:rsidR="004E460F" w:rsidRPr="004E460F" w:rsidRDefault="004E460F" w:rsidP="004E460F">
            <w:pPr>
              <w:numPr>
                <w:ilvl w:val="0"/>
                <w:numId w:val="3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DengXian"/>
                <w:sz w:val="20"/>
              </w:rPr>
            </w:pPr>
            <w:r w:rsidRPr="004E460F">
              <w:rPr>
                <w:rFonts w:eastAsia="DengXian"/>
                <w:sz w:val="20"/>
              </w:rPr>
              <w:t>After CRC calculation, the bits which will be fed into an interleaver are denoted by</w:t>
            </w:r>
            <w:r w:rsidRPr="004E460F">
              <w:rPr>
                <w:rFonts w:eastAsia="DengXian"/>
                <w:i/>
                <w:sz w:val="20"/>
              </w:rPr>
              <w:t xml:space="preserve"> v</w:t>
            </w:r>
            <w:r w:rsidRPr="004E460F">
              <w:rPr>
                <w:rFonts w:eastAsia="DengXian"/>
                <w:sz w:val="20"/>
                <w:vertAlign w:val="subscript"/>
              </w:rPr>
              <w:t>0</w:t>
            </w:r>
            <w:r w:rsidRPr="004E460F">
              <w:rPr>
                <w:rFonts w:eastAsia="DengXian"/>
                <w:sz w:val="20"/>
              </w:rPr>
              <w:t>,</w:t>
            </w:r>
            <w:r w:rsidRPr="004E460F">
              <w:rPr>
                <w:rFonts w:eastAsia="DengXian"/>
                <w:i/>
                <w:sz w:val="20"/>
              </w:rPr>
              <w:t xml:space="preserve"> v</w:t>
            </w:r>
            <w:r w:rsidRPr="004E460F">
              <w:rPr>
                <w:rFonts w:eastAsia="DengXian"/>
                <w:sz w:val="20"/>
                <w:vertAlign w:val="subscript"/>
              </w:rPr>
              <w:t>1</w:t>
            </w:r>
            <w:r w:rsidRPr="004E460F">
              <w:rPr>
                <w:rFonts w:eastAsia="DengXian"/>
                <w:sz w:val="20"/>
              </w:rPr>
              <w:t>,</w:t>
            </w:r>
            <w:r w:rsidRPr="004E460F">
              <w:rPr>
                <w:rFonts w:eastAsia="DengXian"/>
                <w:i/>
                <w:sz w:val="20"/>
              </w:rPr>
              <w:t xml:space="preserve"> v</w:t>
            </w:r>
            <w:r w:rsidRPr="004E460F">
              <w:rPr>
                <w:rFonts w:eastAsia="DengXian"/>
                <w:sz w:val="20"/>
                <w:vertAlign w:val="subscript"/>
              </w:rPr>
              <w:t>2</w:t>
            </w:r>
            <w:r w:rsidRPr="004E460F">
              <w:rPr>
                <w:rFonts w:eastAsia="DengXian"/>
                <w:sz w:val="20"/>
              </w:rPr>
              <w:t>,</w:t>
            </w:r>
            <w:r w:rsidRPr="004E460F">
              <w:rPr>
                <w:rFonts w:eastAsia="DengXian"/>
                <w:i/>
                <w:sz w:val="20"/>
              </w:rPr>
              <w:t xml:space="preserve"> </w:t>
            </w:r>
            <w:r w:rsidRPr="004E460F">
              <w:rPr>
                <w:rFonts w:eastAsia="DengXian"/>
                <w:sz w:val="20"/>
              </w:rPr>
              <w:t>…,</w:t>
            </w:r>
            <w:r w:rsidRPr="004E460F">
              <w:rPr>
                <w:rFonts w:eastAsia="DengXian"/>
                <w:i/>
                <w:sz w:val="20"/>
              </w:rPr>
              <w:t xml:space="preserve"> v</w:t>
            </w:r>
            <w:r w:rsidRPr="004E460F">
              <w:rPr>
                <w:rFonts w:eastAsia="DengXian"/>
                <w:i/>
                <w:sz w:val="20"/>
                <w:vertAlign w:val="subscript"/>
              </w:rPr>
              <w:t>Kmax</w:t>
            </w:r>
            <w:r w:rsidRPr="004E460F">
              <w:rPr>
                <w:rFonts w:eastAsia="DengXian"/>
                <w:sz w:val="20"/>
                <w:vertAlign w:val="subscript"/>
              </w:rPr>
              <w:t>+23</w:t>
            </w:r>
            <w:r w:rsidRPr="004E460F">
              <w:rPr>
                <w:rFonts w:eastAsia="DengXian"/>
                <w:sz w:val="20"/>
              </w:rPr>
              <w:t>, which fulfils:</w:t>
            </w:r>
          </w:p>
          <w:p w:rsidR="004E460F" w:rsidRPr="004E460F" w:rsidRDefault="004E460F" w:rsidP="004E460F">
            <w:pPr>
              <w:numPr>
                <w:ilvl w:val="1"/>
                <w:numId w:val="38"/>
              </w:numPr>
              <w:autoSpaceDE/>
              <w:autoSpaceDN/>
              <w:adjustRightInd/>
              <w:snapToGrid/>
              <w:spacing w:after="180"/>
              <w:jc w:val="left"/>
              <w:rPr>
                <w:rFonts w:eastAsia="Times New Roman"/>
                <w:sz w:val="20"/>
              </w:rPr>
            </w:pPr>
            <w:r w:rsidRPr="004E460F">
              <w:rPr>
                <w:rFonts w:eastAsia="Times New Roman"/>
                <w:i/>
                <w:sz w:val="20"/>
              </w:rPr>
              <w:t>v</w:t>
            </w:r>
            <w:r w:rsidRPr="004E460F">
              <w:rPr>
                <w:rFonts w:eastAsia="Times New Roman"/>
                <w:i/>
                <w:sz w:val="20"/>
                <w:vertAlign w:val="subscript"/>
              </w:rPr>
              <w:t>k</w:t>
            </w:r>
            <w:r w:rsidRPr="004E460F">
              <w:rPr>
                <w:rFonts w:eastAsia="Times New Roman"/>
                <w:sz w:val="20"/>
              </w:rPr>
              <w:t xml:space="preserve"> = </w:t>
            </w:r>
            <w:r w:rsidRPr="004E460F">
              <w:rPr>
                <w:rFonts w:eastAsia="Times New Roman"/>
                <w:i/>
                <w:sz w:val="20"/>
              </w:rPr>
              <w:t>u</w:t>
            </w:r>
            <w:r w:rsidRPr="004E460F">
              <w:rPr>
                <w:rFonts w:eastAsia="Times New Roman"/>
                <w:i/>
                <w:sz w:val="20"/>
                <w:vertAlign w:val="subscript"/>
              </w:rPr>
              <w:t>L-1-k</w:t>
            </w:r>
            <w:r w:rsidRPr="004E460F">
              <w:rPr>
                <w:rFonts w:eastAsia="Times New Roman"/>
                <w:sz w:val="20"/>
              </w:rPr>
              <w:tab/>
            </w:r>
            <w:r w:rsidRPr="004E460F">
              <w:rPr>
                <w:rFonts w:eastAsia="Times New Roman"/>
                <w:sz w:val="20"/>
              </w:rPr>
              <w:tab/>
              <w:t xml:space="preserve">   for </w:t>
            </w:r>
            <w:r w:rsidRPr="004E460F">
              <w:rPr>
                <w:rFonts w:eastAsia="Times New Roman"/>
                <w:i/>
                <w:sz w:val="20"/>
              </w:rPr>
              <w:t>k</w:t>
            </w:r>
            <w:r w:rsidRPr="004E460F">
              <w:rPr>
                <w:rFonts w:eastAsia="Times New Roman"/>
                <w:sz w:val="20"/>
              </w:rPr>
              <w:t xml:space="preserve"> = 0, 1, 2, …, </w:t>
            </w:r>
            <w:r w:rsidRPr="004E460F">
              <w:rPr>
                <w:rFonts w:eastAsia="Times New Roman"/>
                <w:i/>
                <w:sz w:val="20"/>
              </w:rPr>
              <w:t>L</w:t>
            </w:r>
            <w:r w:rsidRPr="004E460F">
              <w:rPr>
                <w:rFonts w:eastAsia="Times New Roman"/>
                <w:sz w:val="20"/>
              </w:rPr>
              <w:t xml:space="preserve">-1. </w:t>
            </w:r>
          </w:p>
          <w:p w:rsidR="004E460F" w:rsidRPr="004E460F" w:rsidRDefault="004E460F" w:rsidP="004E460F">
            <w:pPr>
              <w:numPr>
                <w:ilvl w:val="1"/>
                <w:numId w:val="38"/>
              </w:numPr>
              <w:autoSpaceDE/>
              <w:autoSpaceDN/>
              <w:adjustRightInd/>
              <w:snapToGrid/>
              <w:spacing w:after="180"/>
              <w:jc w:val="left"/>
              <w:rPr>
                <w:rFonts w:eastAsia="Times New Roman"/>
                <w:sz w:val="20"/>
              </w:rPr>
            </w:pPr>
            <w:r w:rsidRPr="004E460F">
              <w:rPr>
                <w:rFonts w:eastAsia="Times New Roman"/>
                <w:i/>
                <w:sz w:val="20"/>
              </w:rPr>
              <w:t>v</w:t>
            </w:r>
            <w:r w:rsidRPr="004E460F">
              <w:rPr>
                <w:rFonts w:eastAsia="Times New Roman"/>
                <w:i/>
                <w:sz w:val="20"/>
                <w:vertAlign w:val="subscript"/>
              </w:rPr>
              <w:t>k</w:t>
            </w:r>
            <w:r w:rsidRPr="004E460F">
              <w:rPr>
                <w:rFonts w:eastAsia="Times New Roman"/>
                <w:sz w:val="20"/>
              </w:rPr>
              <w:t xml:space="preserve"> = </w:t>
            </w:r>
            <w:r w:rsidRPr="004E460F">
              <w:rPr>
                <w:rFonts w:eastAsia="Times New Roman"/>
                <w:i/>
                <w:sz w:val="20"/>
              </w:rPr>
              <w:t>&lt;NULL&gt;</w:t>
            </w:r>
            <w:r w:rsidRPr="004E460F">
              <w:rPr>
                <w:rFonts w:eastAsia="Times New Roman"/>
                <w:sz w:val="20"/>
              </w:rPr>
              <w:tab/>
              <w:t xml:space="preserve">for </w:t>
            </w:r>
            <w:r w:rsidRPr="004E460F">
              <w:rPr>
                <w:rFonts w:eastAsia="Times New Roman"/>
                <w:i/>
                <w:sz w:val="20"/>
              </w:rPr>
              <w:t>k</w:t>
            </w:r>
            <w:r w:rsidRPr="004E460F">
              <w:rPr>
                <w:rFonts w:eastAsia="Times New Roman"/>
                <w:sz w:val="20"/>
              </w:rPr>
              <w:t xml:space="preserve"> = </w:t>
            </w:r>
            <w:r w:rsidRPr="004E460F">
              <w:rPr>
                <w:rFonts w:eastAsia="Times New Roman"/>
                <w:i/>
                <w:sz w:val="20"/>
              </w:rPr>
              <w:t>L</w:t>
            </w:r>
            <w:r w:rsidRPr="004E460F">
              <w:rPr>
                <w:rFonts w:eastAsia="Times New Roman"/>
                <w:sz w:val="20"/>
              </w:rPr>
              <w:t xml:space="preserve">, </w:t>
            </w:r>
            <w:r w:rsidRPr="004E460F">
              <w:rPr>
                <w:rFonts w:eastAsia="Times New Roman"/>
                <w:i/>
                <w:sz w:val="20"/>
              </w:rPr>
              <w:t>L</w:t>
            </w:r>
            <w:r w:rsidRPr="004E460F">
              <w:rPr>
                <w:rFonts w:eastAsia="Times New Roman"/>
                <w:sz w:val="20"/>
              </w:rPr>
              <w:t xml:space="preserve">+1, </w:t>
            </w:r>
            <w:r w:rsidRPr="004E460F">
              <w:rPr>
                <w:rFonts w:eastAsia="Times New Roman"/>
                <w:i/>
                <w:sz w:val="20"/>
              </w:rPr>
              <w:t>L</w:t>
            </w:r>
            <w:r w:rsidRPr="004E460F">
              <w:rPr>
                <w:rFonts w:eastAsia="Times New Roman"/>
                <w:sz w:val="20"/>
              </w:rPr>
              <w:t xml:space="preserve">+2, …, </w:t>
            </w:r>
            <w:r w:rsidRPr="004E460F">
              <w:rPr>
                <w:rFonts w:eastAsia="Times New Roman"/>
                <w:i/>
                <w:sz w:val="20"/>
              </w:rPr>
              <w:t>K</w:t>
            </w:r>
            <w:r w:rsidRPr="004E460F">
              <w:rPr>
                <w:rFonts w:eastAsia="Times New Roman"/>
                <w:i/>
                <w:sz w:val="20"/>
                <w:vertAlign w:val="subscript"/>
              </w:rPr>
              <w:t>max</w:t>
            </w:r>
            <w:r w:rsidRPr="004E460F">
              <w:rPr>
                <w:rFonts w:eastAsia="Times New Roman"/>
                <w:sz w:val="20"/>
              </w:rPr>
              <w:t>-1.</w:t>
            </w:r>
          </w:p>
          <w:p w:rsidR="004E460F" w:rsidRPr="004E460F" w:rsidRDefault="004E460F" w:rsidP="004E460F">
            <w:pPr>
              <w:numPr>
                <w:ilvl w:val="1"/>
                <w:numId w:val="38"/>
              </w:numPr>
              <w:autoSpaceDE/>
              <w:autoSpaceDN/>
              <w:adjustRightInd/>
              <w:snapToGrid/>
              <w:spacing w:after="180"/>
              <w:jc w:val="left"/>
              <w:rPr>
                <w:rFonts w:eastAsia="Times New Roman"/>
                <w:sz w:val="20"/>
              </w:rPr>
            </w:pPr>
            <w:r w:rsidRPr="004E460F">
              <w:rPr>
                <w:rFonts w:eastAsia="Times New Roman"/>
                <w:i/>
                <w:sz w:val="20"/>
              </w:rPr>
              <w:t>v</w:t>
            </w:r>
            <w:r w:rsidRPr="004E460F">
              <w:rPr>
                <w:rFonts w:eastAsia="Times New Roman"/>
                <w:i/>
                <w:sz w:val="20"/>
                <w:vertAlign w:val="subscript"/>
              </w:rPr>
              <w:t>k</w:t>
            </w:r>
            <w:r w:rsidRPr="004E460F">
              <w:rPr>
                <w:rFonts w:eastAsia="Times New Roman"/>
                <w:sz w:val="20"/>
              </w:rPr>
              <w:t xml:space="preserve"> = </w:t>
            </w:r>
            <w:r w:rsidRPr="004E460F">
              <w:rPr>
                <w:rFonts w:eastAsia="Times New Roman"/>
                <w:i/>
                <w:sz w:val="20"/>
              </w:rPr>
              <w:t>p</w:t>
            </w:r>
            <w:r w:rsidRPr="004E460F">
              <w:rPr>
                <w:rFonts w:eastAsia="Times New Roman"/>
                <w:i/>
                <w:sz w:val="20"/>
                <w:vertAlign w:val="subscript"/>
              </w:rPr>
              <w:t>k-Kmax</w:t>
            </w:r>
            <w:r w:rsidRPr="004E460F">
              <w:rPr>
                <w:rFonts w:eastAsia="Times New Roman"/>
                <w:sz w:val="20"/>
              </w:rPr>
              <w:tab/>
            </w:r>
            <w:r w:rsidRPr="004E460F">
              <w:rPr>
                <w:rFonts w:eastAsia="Times New Roman"/>
                <w:sz w:val="20"/>
              </w:rPr>
              <w:tab/>
              <w:t xml:space="preserve">for </w:t>
            </w:r>
            <w:r w:rsidRPr="004E460F">
              <w:rPr>
                <w:rFonts w:eastAsia="Times New Roman"/>
                <w:i/>
                <w:sz w:val="20"/>
              </w:rPr>
              <w:t>k</w:t>
            </w:r>
            <w:r w:rsidRPr="004E460F">
              <w:rPr>
                <w:rFonts w:eastAsia="Times New Roman"/>
                <w:sz w:val="20"/>
              </w:rPr>
              <w:t xml:space="preserve"> = </w:t>
            </w:r>
            <w:r w:rsidRPr="004E460F">
              <w:rPr>
                <w:rFonts w:eastAsia="Times New Roman"/>
                <w:i/>
                <w:sz w:val="20"/>
              </w:rPr>
              <w:t>K</w:t>
            </w:r>
            <w:r w:rsidRPr="004E460F">
              <w:rPr>
                <w:rFonts w:eastAsia="Times New Roman"/>
                <w:i/>
                <w:sz w:val="20"/>
                <w:vertAlign w:val="subscript"/>
              </w:rPr>
              <w:t>max</w:t>
            </w:r>
            <w:r w:rsidRPr="004E460F">
              <w:rPr>
                <w:rFonts w:eastAsia="Times New Roman"/>
                <w:sz w:val="20"/>
              </w:rPr>
              <w:t xml:space="preserve">, </w:t>
            </w:r>
            <w:r w:rsidRPr="004E460F">
              <w:rPr>
                <w:rFonts w:eastAsia="Times New Roman"/>
                <w:i/>
                <w:sz w:val="20"/>
              </w:rPr>
              <w:t>K</w:t>
            </w:r>
            <w:r w:rsidRPr="004E460F">
              <w:rPr>
                <w:rFonts w:eastAsia="Times New Roman"/>
                <w:i/>
                <w:sz w:val="20"/>
                <w:vertAlign w:val="subscript"/>
              </w:rPr>
              <w:t>max</w:t>
            </w:r>
            <w:r w:rsidRPr="004E460F">
              <w:rPr>
                <w:rFonts w:eastAsia="Times New Roman"/>
                <w:sz w:val="20"/>
              </w:rPr>
              <w:t xml:space="preserve">+1, …, </w:t>
            </w:r>
            <w:r w:rsidRPr="004E460F">
              <w:rPr>
                <w:rFonts w:eastAsia="Times New Roman"/>
                <w:i/>
                <w:sz w:val="20"/>
              </w:rPr>
              <w:t>K</w:t>
            </w:r>
            <w:r w:rsidRPr="004E460F">
              <w:rPr>
                <w:rFonts w:eastAsia="Times New Roman"/>
                <w:i/>
                <w:sz w:val="20"/>
                <w:vertAlign w:val="subscript"/>
              </w:rPr>
              <w:t>max</w:t>
            </w:r>
            <w:r w:rsidRPr="004E460F">
              <w:rPr>
                <w:rFonts w:eastAsia="Times New Roman"/>
                <w:sz w:val="20"/>
              </w:rPr>
              <w:t>+23.</w:t>
            </w:r>
          </w:p>
          <w:p w:rsidR="004E460F" w:rsidRPr="004E460F" w:rsidRDefault="004E460F" w:rsidP="004E460F">
            <w:pPr>
              <w:numPr>
                <w:ilvl w:val="1"/>
                <w:numId w:val="38"/>
              </w:numPr>
              <w:autoSpaceDE/>
              <w:autoSpaceDN/>
              <w:adjustRightInd/>
              <w:snapToGrid/>
              <w:spacing w:after="180"/>
              <w:jc w:val="left"/>
              <w:rPr>
                <w:rFonts w:eastAsia="Times New Roman"/>
                <w:sz w:val="20"/>
              </w:rPr>
            </w:pPr>
            <w:r w:rsidRPr="004E460F">
              <w:rPr>
                <w:rFonts w:eastAsia="Times New Roman"/>
                <w:sz w:val="20"/>
              </w:rPr>
              <w:t xml:space="preserve">where </w:t>
            </w:r>
            <w:r w:rsidRPr="004E460F">
              <w:rPr>
                <w:rFonts w:eastAsia="Times New Roman"/>
                <w:i/>
                <w:sz w:val="20"/>
              </w:rPr>
              <w:t>K</w:t>
            </w:r>
            <w:r w:rsidRPr="004E460F">
              <w:rPr>
                <w:rFonts w:eastAsia="Times New Roman"/>
                <w:sz w:val="20"/>
                <w:vertAlign w:val="subscript"/>
              </w:rPr>
              <w:t>max</w:t>
            </w:r>
            <w:r w:rsidRPr="004E460F">
              <w:rPr>
                <w:rFonts w:eastAsia="Times New Roman"/>
                <w:sz w:val="20"/>
              </w:rPr>
              <w:t xml:space="preserve"> = max(140, max DCI payload size in Rel-15 + 20),  and </w:t>
            </w:r>
            <w:r w:rsidRPr="004E460F">
              <w:rPr>
                <w:rFonts w:eastAsia="Times New Roman"/>
                <w:i/>
                <w:sz w:val="20"/>
              </w:rPr>
              <w:t>K</w:t>
            </w:r>
            <w:r w:rsidRPr="004E460F">
              <w:rPr>
                <w:rFonts w:eastAsia="Times New Roman"/>
                <w:sz w:val="20"/>
                <w:vertAlign w:val="subscript"/>
              </w:rPr>
              <w:t>max</w:t>
            </w:r>
            <w:r w:rsidRPr="004E460F">
              <w:rPr>
                <w:rFonts w:eastAsia="Times New Roman"/>
                <w:sz w:val="20"/>
              </w:rPr>
              <w:t xml:space="preserve"> + CRC length is the size of the interleaver. </w:t>
            </w:r>
          </w:p>
          <w:p w:rsidR="004E460F" w:rsidRPr="004E460F" w:rsidRDefault="004E460F" w:rsidP="004E460F">
            <w:pPr>
              <w:numPr>
                <w:ilvl w:val="1"/>
                <w:numId w:val="3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DengXian"/>
                <w:sz w:val="20"/>
              </w:rPr>
            </w:pPr>
            <w:r w:rsidRPr="004E460F">
              <w:rPr>
                <w:rFonts w:eastAsia="DengXian"/>
                <w:sz w:val="20"/>
              </w:rPr>
              <w:t xml:space="preserve">Then </w:t>
            </w:r>
            <w:r w:rsidRPr="004E460F">
              <w:rPr>
                <w:rFonts w:eastAsia="DengXian"/>
                <w:i/>
                <w:sz w:val="20"/>
              </w:rPr>
              <w:t>v</w:t>
            </w:r>
            <w:r w:rsidRPr="004E460F">
              <w:rPr>
                <w:rFonts w:eastAsia="DengXian"/>
                <w:sz w:val="20"/>
                <w:vertAlign w:val="subscript"/>
              </w:rPr>
              <w:t>0</w:t>
            </w:r>
            <w:r w:rsidRPr="004E460F">
              <w:rPr>
                <w:rFonts w:eastAsia="DengXian"/>
                <w:sz w:val="20"/>
              </w:rPr>
              <w:t>,</w:t>
            </w:r>
            <w:r w:rsidRPr="004E460F">
              <w:rPr>
                <w:rFonts w:eastAsia="DengXian"/>
                <w:i/>
                <w:sz w:val="20"/>
              </w:rPr>
              <w:t xml:space="preserve"> v</w:t>
            </w:r>
            <w:r w:rsidRPr="004E460F">
              <w:rPr>
                <w:rFonts w:eastAsia="DengXian"/>
                <w:sz w:val="20"/>
                <w:vertAlign w:val="subscript"/>
              </w:rPr>
              <w:t>1</w:t>
            </w:r>
            <w:r w:rsidRPr="004E460F">
              <w:rPr>
                <w:rFonts w:eastAsia="DengXian"/>
                <w:sz w:val="20"/>
              </w:rPr>
              <w:t>,</w:t>
            </w:r>
            <w:r w:rsidRPr="004E460F">
              <w:rPr>
                <w:rFonts w:eastAsia="DengXian"/>
                <w:i/>
                <w:sz w:val="20"/>
              </w:rPr>
              <w:t xml:space="preserve"> v</w:t>
            </w:r>
            <w:r w:rsidRPr="004E460F">
              <w:rPr>
                <w:rFonts w:eastAsia="DengXian"/>
                <w:sz w:val="20"/>
                <w:vertAlign w:val="subscript"/>
              </w:rPr>
              <w:t>2</w:t>
            </w:r>
            <w:r w:rsidRPr="004E460F">
              <w:rPr>
                <w:rFonts w:eastAsia="DengXian"/>
                <w:sz w:val="20"/>
              </w:rPr>
              <w:t>,</w:t>
            </w:r>
            <w:r w:rsidRPr="004E460F">
              <w:rPr>
                <w:rFonts w:eastAsia="DengXian"/>
                <w:i/>
                <w:sz w:val="20"/>
              </w:rPr>
              <w:t xml:space="preserve"> </w:t>
            </w:r>
            <w:r w:rsidRPr="004E460F">
              <w:rPr>
                <w:rFonts w:eastAsia="DengXian"/>
                <w:sz w:val="20"/>
              </w:rPr>
              <w:t>…,</w:t>
            </w:r>
            <w:r w:rsidRPr="004E460F">
              <w:rPr>
                <w:rFonts w:eastAsia="DengXian"/>
                <w:i/>
                <w:sz w:val="20"/>
              </w:rPr>
              <w:t xml:space="preserve"> v</w:t>
            </w:r>
            <w:r w:rsidRPr="004E460F">
              <w:rPr>
                <w:rFonts w:eastAsia="DengXian"/>
                <w:i/>
                <w:sz w:val="20"/>
                <w:vertAlign w:val="subscript"/>
              </w:rPr>
              <w:t>Kmax</w:t>
            </w:r>
            <w:r w:rsidRPr="004E460F">
              <w:rPr>
                <w:rFonts w:eastAsia="DengXian"/>
                <w:sz w:val="20"/>
                <w:vertAlign w:val="subscript"/>
              </w:rPr>
              <w:t xml:space="preserve">+23 </w:t>
            </w:r>
            <w:r w:rsidRPr="004E460F">
              <w:rPr>
                <w:rFonts w:eastAsia="DengXian"/>
                <w:sz w:val="20"/>
              </w:rPr>
              <w:t xml:space="preserve">is fed to the interleaver. Denote the output of the interleaver is </w:t>
            </w:r>
            <w:r w:rsidRPr="004E460F">
              <w:rPr>
                <w:rFonts w:eastAsia="DengXian"/>
                <w:i/>
                <w:sz w:val="20"/>
              </w:rPr>
              <w:t>w</w:t>
            </w:r>
            <w:r w:rsidRPr="004E460F">
              <w:rPr>
                <w:rFonts w:eastAsia="DengXian"/>
                <w:sz w:val="20"/>
                <w:vertAlign w:val="subscript"/>
              </w:rPr>
              <w:t>0</w:t>
            </w:r>
            <w:r w:rsidRPr="004E460F">
              <w:rPr>
                <w:rFonts w:eastAsia="DengXian"/>
                <w:sz w:val="20"/>
              </w:rPr>
              <w:t>,</w:t>
            </w:r>
            <w:r w:rsidRPr="004E460F">
              <w:rPr>
                <w:rFonts w:eastAsia="DengXian"/>
                <w:i/>
                <w:sz w:val="20"/>
              </w:rPr>
              <w:t xml:space="preserve"> w</w:t>
            </w:r>
            <w:r w:rsidRPr="004E460F">
              <w:rPr>
                <w:rFonts w:eastAsia="DengXian"/>
                <w:sz w:val="20"/>
                <w:vertAlign w:val="subscript"/>
              </w:rPr>
              <w:t>1</w:t>
            </w:r>
            <w:r w:rsidRPr="004E460F">
              <w:rPr>
                <w:rFonts w:eastAsia="DengXian"/>
                <w:sz w:val="20"/>
              </w:rPr>
              <w:t>,</w:t>
            </w:r>
            <w:r w:rsidRPr="004E460F">
              <w:rPr>
                <w:rFonts w:eastAsia="DengXian"/>
                <w:i/>
                <w:sz w:val="20"/>
              </w:rPr>
              <w:t xml:space="preserve"> w</w:t>
            </w:r>
            <w:r w:rsidRPr="004E460F">
              <w:rPr>
                <w:rFonts w:eastAsia="DengXian"/>
                <w:sz w:val="20"/>
                <w:vertAlign w:val="subscript"/>
              </w:rPr>
              <w:t>2</w:t>
            </w:r>
            <w:r w:rsidRPr="004E460F">
              <w:rPr>
                <w:rFonts w:eastAsia="DengXian"/>
                <w:sz w:val="20"/>
              </w:rPr>
              <w:t>, …,</w:t>
            </w:r>
            <w:r w:rsidRPr="004E460F">
              <w:rPr>
                <w:rFonts w:eastAsia="DengXian"/>
                <w:i/>
                <w:sz w:val="20"/>
              </w:rPr>
              <w:t xml:space="preserve"> w</w:t>
            </w:r>
            <w:r w:rsidRPr="004E460F">
              <w:rPr>
                <w:rFonts w:eastAsia="DengXian"/>
                <w:i/>
                <w:sz w:val="20"/>
                <w:vertAlign w:val="subscript"/>
              </w:rPr>
              <w:t>Kmax</w:t>
            </w:r>
            <w:r w:rsidRPr="004E460F">
              <w:rPr>
                <w:rFonts w:eastAsia="DengXian"/>
                <w:sz w:val="20"/>
                <w:vertAlign w:val="subscript"/>
              </w:rPr>
              <w:t xml:space="preserve">+23. </w:t>
            </w:r>
            <w:r w:rsidRPr="004E460F">
              <w:rPr>
                <w:rFonts w:eastAsia="DengXian"/>
                <w:sz w:val="20"/>
              </w:rPr>
              <w:t>The relationship between the input and output of the interleaver is as follows:</w:t>
            </w:r>
          </w:p>
          <w:p w:rsidR="004E460F" w:rsidRPr="004E460F" w:rsidRDefault="004E460F" w:rsidP="004E460F">
            <w:pPr>
              <w:numPr>
                <w:ilvl w:val="1"/>
                <w:numId w:val="38"/>
              </w:numPr>
              <w:autoSpaceDE/>
              <w:autoSpaceDN/>
              <w:adjustRightInd/>
              <w:snapToGrid/>
              <w:spacing w:after="180"/>
              <w:jc w:val="left"/>
              <w:rPr>
                <w:rFonts w:eastAsia="Times New Roman"/>
                <w:sz w:val="20"/>
              </w:rPr>
            </w:pPr>
            <w:r w:rsidRPr="004E460F">
              <w:rPr>
                <w:rFonts w:eastAsia="Times New Roman"/>
                <w:i/>
                <w:sz w:val="20"/>
              </w:rPr>
              <w:t>w</w:t>
            </w:r>
            <w:r w:rsidRPr="004E460F">
              <w:rPr>
                <w:rFonts w:eastAsia="Times New Roman"/>
                <w:i/>
                <w:sz w:val="20"/>
                <w:vertAlign w:val="subscript"/>
              </w:rPr>
              <w:t>k</w:t>
            </w:r>
            <w:r w:rsidRPr="004E460F">
              <w:rPr>
                <w:rFonts w:eastAsia="Times New Roman"/>
                <w:sz w:val="20"/>
              </w:rPr>
              <w:t xml:space="preserve"> = </w:t>
            </w:r>
            <w:r w:rsidRPr="004E460F">
              <w:rPr>
                <w:rFonts w:eastAsia="Times New Roman"/>
                <w:i/>
                <w:sz w:val="20"/>
              </w:rPr>
              <w:t>v</w:t>
            </w:r>
            <w:r w:rsidRPr="004E460F">
              <w:rPr>
                <w:rFonts w:eastAsia="Times New Roman"/>
                <w:sz w:val="20"/>
                <w:vertAlign w:val="subscript"/>
              </w:rPr>
              <w:t>Π(</w:t>
            </w:r>
            <w:r w:rsidRPr="004E460F">
              <w:rPr>
                <w:rFonts w:eastAsia="Times New Roman"/>
                <w:i/>
                <w:sz w:val="20"/>
                <w:vertAlign w:val="subscript"/>
              </w:rPr>
              <w:t>k</w:t>
            </w:r>
            <w:r w:rsidRPr="004E460F">
              <w:rPr>
                <w:rFonts w:eastAsia="Times New Roman"/>
                <w:sz w:val="20"/>
                <w:vertAlign w:val="subscript"/>
              </w:rPr>
              <w:t>)</w:t>
            </w:r>
            <w:r w:rsidRPr="004E460F">
              <w:rPr>
                <w:rFonts w:eastAsia="Times New Roman"/>
                <w:sz w:val="20"/>
              </w:rPr>
              <w:tab/>
            </w:r>
            <w:r w:rsidRPr="004E460F">
              <w:rPr>
                <w:rFonts w:eastAsia="Times New Roman"/>
                <w:sz w:val="20"/>
              </w:rPr>
              <w:tab/>
              <w:t xml:space="preserve">for </w:t>
            </w:r>
            <w:r w:rsidRPr="004E460F">
              <w:rPr>
                <w:rFonts w:eastAsia="Times New Roman"/>
                <w:i/>
                <w:sz w:val="20"/>
              </w:rPr>
              <w:t>k</w:t>
            </w:r>
            <w:r w:rsidRPr="004E460F">
              <w:rPr>
                <w:rFonts w:eastAsia="Times New Roman"/>
                <w:sz w:val="20"/>
              </w:rPr>
              <w:t xml:space="preserve"> = 0, 1, 2, …, </w:t>
            </w:r>
            <w:r w:rsidRPr="004E460F">
              <w:rPr>
                <w:rFonts w:eastAsia="Times New Roman"/>
                <w:i/>
                <w:sz w:val="20"/>
              </w:rPr>
              <w:t>K</w:t>
            </w:r>
            <w:r w:rsidRPr="004E460F">
              <w:rPr>
                <w:rFonts w:eastAsia="Times New Roman"/>
                <w:i/>
                <w:sz w:val="20"/>
                <w:vertAlign w:val="subscript"/>
              </w:rPr>
              <w:t>max</w:t>
            </w:r>
            <w:r w:rsidRPr="004E460F">
              <w:rPr>
                <w:rFonts w:eastAsia="Times New Roman"/>
                <w:sz w:val="20"/>
              </w:rPr>
              <w:t>+23,</w:t>
            </w:r>
          </w:p>
          <w:p w:rsidR="004E460F" w:rsidRPr="004E460F" w:rsidRDefault="004E460F" w:rsidP="004E460F">
            <w:pPr>
              <w:numPr>
                <w:ilvl w:val="1"/>
                <w:numId w:val="3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0"/>
                <w:lang w:eastAsia="ja-JP"/>
              </w:rPr>
            </w:pPr>
            <w:r w:rsidRPr="004E460F">
              <w:rPr>
                <w:rFonts w:eastAsia="DengXian"/>
                <w:sz w:val="20"/>
              </w:rPr>
              <w:t xml:space="preserve">where the pattern is </w:t>
            </w:r>
            <w:r w:rsidRPr="004E460F">
              <w:rPr>
                <w:rFonts w:eastAsia="MS Mincho"/>
                <w:sz w:val="20"/>
                <w:lang w:eastAsia="ja-JP"/>
              </w:rPr>
              <w:t xml:space="preserve">the pattern for nFAR=21 in </w:t>
            </w:r>
            <w:hyperlink r:id="rId11" w:history="1">
              <w:r w:rsidRPr="004E460F">
                <w:rPr>
                  <w:rStyle w:val="Hyperlink"/>
                  <w:rFonts w:eastAsia="MS Mincho"/>
                  <w:sz w:val="20"/>
                  <w:lang w:eastAsia="ja-JP"/>
                </w:rPr>
                <w:t>R1-1712167</w:t>
              </w:r>
            </w:hyperlink>
            <w:r w:rsidRPr="004E460F">
              <w:rPr>
                <w:rFonts w:eastAsia="MS Mincho"/>
                <w:sz w:val="20"/>
                <w:lang w:eastAsia="ja-JP"/>
              </w:rPr>
              <w:t xml:space="preserve">. </w:t>
            </w:r>
          </w:p>
          <w:p w:rsidR="00857190" w:rsidRPr="004E460F" w:rsidRDefault="004E460F" w:rsidP="00E66517">
            <w:pPr>
              <w:numPr>
                <w:ilvl w:val="0"/>
                <w:numId w:val="3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DengXian"/>
              </w:rPr>
            </w:pPr>
            <w:r w:rsidRPr="004E460F">
              <w:rPr>
                <w:rFonts w:eastAsia="MS Mincho"/>
                <w:sz w:val="20"/>
                <w:lang w:eastAsia="ja-JP"/>
              </w:rPr>
              <w:t>If problems are identified with this pattern, companies can propose modifications to the polynomial and/or interleaver pattern at NR AH#3, keeping the modifications as minimal as possible.</w:t>
            </w:r>
          </w:p>
        </w:tc>
      </w:tr>
    </w:tbl>
    <w:p w:rsidR="00CF52CF" w:rsidRDefault="000C6625" w:rsidP="004E460F">
      <w:pPr>
        <w:autoSpaceDE/>
        <w:autoSpaceDN/>
        <w:adjustRightInd/>
        <w:snapToGrid/>
        <w:jc w:val="left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 w:rsidR="00CF52CF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To proceed </w:t>
      </w:r>
      <w:r w:rsidR="00CB5A3A">
        <w:rPr>
          <w:rFonts w:asciiTheme="minorHAnsi" w:eastAsia="新細明體" w:hAnsiTheme="minorHAnsi" w:cs="Arial"/>
          <w:sz w:val="24"/>
          <w:szCs w:val="24"/>
          <w:lang w:eastAsia="zh-TW"/>
        </w:rPr>
        <w:t>effective</w:t>
      </w:r>
      <w:r w:rsidR="00CF52CF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check</w:t>
      </w:r>
      <w:r w:rsidR="00CB5A3A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on the FAR performance</w:t>
      </w:r>
      <w:r w:rsidR="00CF52CF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, the following guideline is considered. Note that, regarding the working assumption on </w:t>
      </w:r>
      <w:r w:rsidR="00CB5A3A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1/4 </w:t>
      </w:r>
      <w:r w:rsidR="00CF52CF">
        <w:rPr>
          <w:rFonts w:asciiTheme="minorHAnsi" w:eastAsia="新細明體" w:hAnsiTheme="minorHAnsi" w:cs="Arial"/>
          <w:sz w:val="24"/>
          <w:szCs w:val="24"/>
          <w:lang w:eastAsia="zh-TW"/>
        </w:rPr>
        <w:t>RS density in Agenda Item 6.1.3.1.1.2 [1], the prioritized M values should be changed to 108, 216, 432 and 864</w:t>
      </w:r>
      <w:r w:rsidR="00CB5A3A">
        <w:rPr>
          <w:rFonts w:asciiTheme="minorHAnsi" w:eastAsia="新細明體" w:hAnsiTheme="minorHAnsi" w:cs="Arial"/>
          <w:sz w:val="24"/>
          <w:szCs w:val="24"/>
          <w:lang w:eastAsia="zh-TW"/>
        </w:rPr>
        <w:t>, as revised below: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7"/>
      </w:tblGrid>
      <w:tr w:rsidR="00CF52CF" w:rsidTr="00CF52CF">
        <w:tc>
          <w:tcPr>
            <w:tcW w:w="9307" w:type="dxa"/>
          </w:tcPr>
          <w:p w:rsidR="00CF52CF" w:rsidRPr="00CF52CF" w:rsidRDefault="00CF52CF" w:rsidP="00CF52CF">
            <w:pPr>
              <w:rPr>
                <w:rFonts w:eastAsia="MS Mincho"/>
                <w:b/>
                <w:sz w:val="20"/>
                <w:u w:val="single"/>
                <w:lang w:eastAsia="ja-JP"/>
              </w:rPr>
            </w:pPr>
            <w:r w:rsidRPr="00CF52CF">
              <w:rPr>
                <w:rFonts w:eastAsia="MS Mincho"/>
                <w:b/>
                <w:sz w:val="20"/>
                <w:u w:val="single"/>
                <w:lang w:eastAsia="ja-JP"/>
              </w:rPr>
              <w:t xml:space="preserve">Agreement on next steps: </w:t>
            </w:r>
          </w:p>
          <w:p w:rsidR="00CF52CF" w:rsidRPr="00CF52CF" w:rsidRDefault="00CF52CF" w:rsidP="00CF52CF">
            <w:pPr>
              <w:numPr>
                <w:ilvl w:val="0"/>
                <w:numId w:val="3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0"/>
                <w:lang w:eastAsia="ja-JP"/>
              </w:rPr>
            </w:pPr>
            <w:r w:rsidRPr="00CF52CF">
              <w:rPr>
                <w:rFonts w:eastAsia="MS Mincho"/>
                <w:sz w:val="20"/>
                <w:lang w:eastAsia="ja-JP"/>
              </w:rPr>
              <w:t xml:space="preserve">By the Sept NR adhoc, companies are requested to evaluate exhaustively the FAR of the above working assumption to identify any potential FAR problems (i.e. below 1.5 x 2^-21 with </w:t>
            </w:r>
            <w:r w:rsidRPr="000C6625">
              <w:rPr>
                <w:rFonts w:eastAsia="MS Mincho"/>
                <w:b/>
                <w:sz w:val="20"/>
                <w:lang w:eastAsia="ja-JP"/>
              </w:rPr>
              <w:t>100 events</w:t>
            </w:r>
            <w:r w:rsidRPr="00CF52CF">
              <w:rPr>
                <w:rFonts w:eastAsia="MS Mincho"/>
                <w:sz w:val="20"/>
                <w:lang w:eastAsia="ja-JP"/>
              </w:rPr>
              <w:t>):</w:t>
            </w:r>
          </w:p>
          <w:p w:rsidR="00CF52CF" w:rsidRPr="00CF52CF" w:rsidRDefault="00CF52CF" w:rsidP="00CF52CF">
            <w:pPr>
              <w:numPr>
                <w:ilvl w:val="1"/>
                <w:numId w:val="3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0"/>
                <w:lang w:eastAsia="ja-JP"/>
              </w:rPr>
            </w:pPr>
            <w:r w:rsidRPr="00CF52CF">
              <w:rPr>
                <w:rFonts w:eastAsia="MS Mincho"/>
                <w:sz w:val="20"/>
                <w:lang w:eastAsia="ja-JP"/>
              </w:rPr>
              <w:t>For evaluation purposes, assume max DCI payload size = 140</w:t>
            </w:r>
          </w:p>
          <w:p w:rsidR="00CF52CF" w:rsidRPr="00CF52CF" w:rsidRDefault="00CF52CF" w:rsidP="00CF52CF">
            <w:pPr>
              <w:numPr>
                <w:ilvl w:val="1"/>
                <w:numId w:val="3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0"/>
                <w:lang w:eastAsia="ja-JP"/>
              </w:rPr>
            </w:pPr>
            <w:r w:rsidRPr="00CF52CF">
              <w:rPr>
                <w:rFonts w:eastAsia="MS Mincho"/>
                <w:sz w:val="20"/>
                <w:lang w:eastAsia="ja-JP"/>
              </w:rPr>
              <w:t>Check for all values of K with granularity of 4 from 16 to 100, and granularity of 20 up to 140.</w:t>
            </w:r>
          </w:p>
          <w:p w:rsidR="00CF52CF" w:rsidRPr="00CF52CF" w:rsidRDefault="00CF52CF" w:rsidP="00CF52CF">
            <w:pPr>
              <w:numPr>
                <w:ilvl w:val="1"/>
                <w:numId w:val="3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0"/>
                <w:lang w:eastAsia="ja-JP"/>
              </w:rPr>
            </w:pPr>
            <w:r w:rsidRPr="00CF52CF">
              <w:rPr>
                <w:rFonts w:eastAsia="MS Mincho"/>
                <w:sz w:val="20"/>
                <w:lang w:eastAsia="ja-JP"/>
              </w:rPr>
              <w:t xml:space="preserve">Check for M values </w:t>
            </w:r>
            <w:r w:rsidRPr="00CF52CF">
              <w:rPr>
                <w:rFonts w:eastAsia="MS Mincho"/>
                <w:strike/>
                <w:sz w:val="20"/>
                <w:lang w:eastAsia="ja-JP"/>
              </w:rPr>
              <w:t xml:space="preserve"> </w:t>
            </w:r>
            <w:r w:rsidRPr="00CF52CF">
              <w:rPr>
                <w:rFonts w:eastAsia="MS Mincho"/>
                <w:strike/>
                <w:color w:val="FF0000"/>
                <w:sz w:val="20"/>
                <w:lang w:eastAsia="ja-JP"/>
              </w:rPr>
              <w:t>96</w:t>
            </w:r>
            <w:r w:rsidRPr="00CF52CF">
              <w:rPr>
                <w:rFonts w:eastAsia="MS Mincho"/>
                <w:color w:val="FF0000"/>
                <w:sz w:val="20"/>
                <w:lang w:eastAsia="ja-JP"/>
              </w:rPr>
              <w:t xml:space="preserve"> </w:t>
            </w:r>
            <w:r w:rsidRPr="00CF52CF">
              <w:rPr>
                <w:rFonts w:eastAsia="MS Mincho"/>
                <w:b/>
                <w:color w:val="FF0000"/>
                <w:sz w:val="20"/>
                <w:lang w:eastAsia="ja-JP"/>
              </w:rPr>
              <w:t>108</w:t>
            </w:r>
            <w:r w:rsidRPr="00CF52CF">
              <w:rPr>
                <w:rFonts w:eastAsia="MS Mincho"/>
                <w:color w:val="FF0000"/>
                <w:sz w:val="20"/>
                <w:lang w:eastAsia="ja-JP"/>
              </w:rPr>
              <w:t xml:space="preserve">, </w:t>
            </w:r>
            <w:r w:rsidRPr="00CF52CF">
              <w:rPr>
                <w:rFonts w:eastAsia="MS Mincho"/>
                <w:strike/>
                <w:color w:val="FF0000"/>
                <w:sz w:val="20"/>
                <w:lang w:eastAsia="ja-JP"/>
              </w:rPr>
              <w:t xml:space="preserve"> 192</w:t>
            </w:r>
            <w:r w:rsidRPr="00CF52CF">
              <w:rPr>
                <w:rFonts w:eastAsia="MS Mincho"/>
                <w:color w:val="FF0000"/>
                <w:sz w:val="20"/>
                <w:lang w:eastAsia="ja-JP"/>
              </w:rPr>
              <w:t xml:space="preserve"> </w:t>
            </w:r>
            <w:r w:rsidRPr="00CF52CF">
              <w:rPr>
                <w:rFonts w:eastAsia="MS Mincho"/>
                <w:b/>
                <w:color w:val="FF0000"/>
                <w:sz w:val="20"/>
                <w:lang w:eastAsia="ja-JP"/>
              </w:rPr>
              <w:t>216</w:t>
            </w:r>
            <w:r w:rsidRPr="00CF52CF">
              <w:rPr>
                <w:rFonts w:eastAsia="MS Mincho"/>
                <w:color w:val="FF0000"/>
                <w:sz w:val="20"/>
                <w:lang w:eastAsia="ja-JP"/>
              </w:rPr>
              <w:t xml:space="preserve">, </w:t>
            </w:r>
            <w:r w:rsidRPr="00CF52CF">
              <w:rPr>
                <w:rFonts w:eastAsia="MS Mincho"/>
                <w:strike/>
                <w:color w:val="FF0000"/>
                <w:sz w:val="20"/>
                <w:lang w:eastAsia="ja-JP"/>
              </w:rPr>
              <w:t xml:space="preserve"> 384</w:t>
            </w:r>
            <w:r w:rsidRPr="00CF52CF">
              <w:rPr>
                <w:rFonts w:eastAsia="MS Mincho"/>
                <w:color w:val="FF0000"/>
                <w:sz w:val="20"/>
                <w:lang w:eastAsia="ja-JP"/>
              </w:rPr>
              <w:t xml:space="preserve"> </w:t>
            </w:r>
            <w:r w:rsidRPr="00CF52CF">
              <w:rPr>
                <w:rFonts w:eastAsia="MS Mincho"/>
                <w:b/>
                <w:color w:val="FF0000"/>
                <w:sz w:val="20"/>
                <w:lang w:eastAsia="ja-JP"/>
              </w:rPr>
              <w:t>432</w:t>
            </w:r>
            <w:r w:rsidRPr="00CF52CF">
              <w:rPr>
                <w:rFonts w:eastAsia="MS Mincho"/>
                <w:color w:val="FF0000"/>
                <w:sz w:val="20"/>
                <w:lang w:eastAsia="ja-JP"/>
              </w:rPr>
              <w:t xml:space="preserve">, </w:t>
            </w:r>
            <w:r w:rsidRPr="00CF52CF">
              <w:rPr>
                <w:rFonts w:eastAsia="MS Mincho"/>
                <w:strike/>
                <w:color w:val="FF0000"/>
                <w:sz w:val="20"/>
                <w:lang w:eastAsia="ja-JP"/>
              </w:rPr>
              <w:t xml:space="preserve"> 768</w:t>
            </w:r>
            <w:r w:rsidRPr="00CF52CF">
              <w:rPr>
                <w:rFonts w:eastAsia="MS Mincho"/>
                <w:color w:val="FF0000"/>
                <w:sz w:val="20"/>
                <w:lang w:eastAsia="ja-JP"/>
              </w:rPr>
              <w:t xml:space="preserve"> </w:t>
            </w:r>
            <w:r w:rsidRPr="00CF52CF">
              <w:rPr>
                <w:rFonts w:eastAsia="MS Mincho"/>
                <w:b/>
                <w:color w:val="FF0000"/>
                <w:sz w:val="20"/>
                <w:lang w:eastAsia="ja-JP"/>
              </w:rPr>
              <w:t>864</w:t>
            </w:r>
            <w:r w:rsidRPr="00CF52CF">
              <w:rPr>
                <w:rFonts w:eastAsia="MS Mincho"/>
                <w:color w:val="FF0000"/>
                <w:sz w:val="20"/>
                <w:lang w:eastAsia="ja-JP"/>
              </w:rPr>
              <w:t xml:space="preserve"> (with repetition for </w:t>
            </w:r>
            <w:r w:rsidRPr="00CF52CF">
              <w:rPr>
                <w:rFonts w:eastAsia="MS Mincho"/>
                <w:strike/>
                <w:color w:val="FF0000"/>
                <w:sz w:val="20"/>
                <w:lang w:eastAsia="ja-JP"/>
              </w:rPr>
              <w:t xml:space="preserve"> 768</w:t>
            </w:r>
            <w:r w:rsidRPr="00CF52CF">
              <w:rPr>
                <w:rFonts w:eastAsia="MS Mincho"/>
                <w:color w:val="FF0000"/>
                <w:sz w:val="20"/>
                <w:lang w:eastAsia="ja-JP"/>
              </w:rPr>
              <w:t xml:space="preserve"> </w:t>
            </w:r>
            <w:r w:rsidRPr="00CF52CF">
              <w:rPr>
                <w:rFonts w:eastAsia="MS Mincho"/>
                <w:b/>
                <w:color w:val="FF0000"/>
                <w:sz w:val="20"/>
                <w:lang w:eastAsia="ja-JP"/>
              </w:rPr>
              <w:t>864</w:t>
            </w:r>
            <w:r w:rsidRPr="00CF52CF">
              <w:rPr>
                <w:rFonts w:eastAsia="MS Mincho"/>
                <w:color w:val="FF0000"/>
                <w:sz w:val="20"/>
                <w:lang w:eastAsia="ja-JP"/>
              </w:rPr>
              <w:t>)</w:t>
            </w:r>
          </w:p>
          <w:p w:rsidR="00CF52CF" w:rsidRPr="00CF52CF" w:rsidRDefault="00CF52CF" w:rsidP="00CF52CF">
            <w:pPr>
              <w:numPr>
                <w:ilvl w:val="1"/>
                <w:numId w:val="3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0"/>
                <w:lang w:eastAsia="ja-JP"/>
              </w:rPr>
            </w:pPr>
            <w:r w:rsidRPr="00CF52CF">
              <w:rPr>
                <w:rFonts w:eastAsia="MS Mincho"/>
                <w:sz w:val="20"/>
                <w:lang w:eastAsia="ja-JP"/>
              </w:rPr>
              <w:t>Not including combinations of K and M that would give R &lt; 1/8 or greater than 5/6</w:t>
            </w:r>
          </w:p>
          <w:p w:rsidR="00CF52CF" w:rsidRPr="00CF52CF" w:rsidRDefault="00CF52CF" w:rsidP="004E460F">
            <w:pPr>
              <w:numPr>
                <w:ilvl w:val="1"/>
                <w:numId w:val="38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 w:rsidRPr="00CF52CF">
              <w:rPr>
                <w:rFonts w:eastAsia="MS Mincho"/>
                <w:sz w:val="20"/>
                <w:lang w:eastAsia="ja-JP"/>
              </w:rPr>
              <w:t>Priority will be given to R&lt;=2/3</w:t>
            </w:r>
          </w:p>
        </w:tc>
      </w:tr>
    </w:tbl>
    <w:p w:rsidR="001F0DE5" w:rsidRDefault="00CF52CF" w:rsidP="000C6625">
      <w:pPr>
        <w:autoSpaceDE/>
        <w:autoSpaceDN/>
        <w:adjustRightInd/>
        <w:snapToGrid/>
        <w:jc w:val="left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 w:rsidR="00633FE9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In this contribution, </w:t>
      </w:r>
      <w:r w:rsidR="00FA3EAF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we will show </w:t>
      </w:r>
      <w:r w:rsidR="000C6625" w:rsidRPr="000C6625">
        <w:rPr>
          <w:rFonts w:asciiTheme="minorHAnsi" w:eastAsia="新細明體" w:hAnsiTheme="minorHAnsi" w:cs="Arial"/>
          <w:b/>
          <w:sz w:val="24"/>
          <w:szCs w:val="24"/>
          <w:lang w:eastAsia="zh-TW"/>
        </w:rPr>
        <w:t>the evaluated FAR for the working assumption on distributed</w:t>
      </w:r>
      <w:r w:rsidR="00CB5A3A">
        <w:rPr>
          <w:rFonts w:asciiTheme="minorHAnsi" w:eastAsia="新細明體" w:hAnsiTheme="minorHAnsi" w:cs="Arial"/>
          <w:b/>
          <w:sz w:val="24"/>
          <w:szCs w:val="24"/>
          <w:lang w:eastAsia="zh-TW"/>
        </w:rPr>
        <w:t>-</w:t>
      </w:r>
      <w:r w:rsidR="000C6625" w:rsidRPr="000C6625">
        <w:rPr>
          <w:rFonts w:asciiTheme="minorHAnsi" w:eastAsia="新細明體" w:hAnsiTheme="minorHAnsi" w:cs="Arial"/>
          <w:b/>
          <w:sz w:val="24"/>
          <w:szCs w:val="24"/>
          <w:lang w:eastAsia="zh-TW"/>
        </w:rPr>
        <w:t>CRC design and compare it with the FAR target</w:t>
      </w:r>
      <w:r w:rsidR="000C6625">
        <w:rPr>
          <w:rFonts w:asciiTheme="minorHAnsi" w:eastAsia="新細明體" w:hAnsiTheme="minorHAnsi" w:cs="Arial"/>
          <w:sz w:val="24"/>
          <w:szCs w:val="24"/>
          <w:lang w:eastAsia="zh-TW"/>
        </w:rPr>
        <w:t>. For each SNR point of a simulation setting, we currently accumulated 7 x 10</w:t>
      </w:r>
      <w:r w:rsidR="000C6625" w:rsidRPr="000C6625">
        <w:rPr>
          <w:rFonts w:asciiTheme="minorHAnsi" w:eastAsia="新細明體" w:hAnsiTheme="minorHAnsi" w:cs="Arial"/>
          <w:sz w:val="24"/>
          <w:szCs w:val="24"/>
          <w:vertAlign w:val="superscript"/>
          <w:lang w:eastAsia="zh-TW"/>
        </w:rPr>
        <w:t>7</w:t>
      </w:r>
      <w:r w:rsidR="000C662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trials, corresponding to 50 error events for FAR </w:t>
      </w:r>
      <w:r w:rsidR="00CB5A3A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of </w:t>
      </w:r>
      <w:r w:rsidR="004179A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1.5 x 2^-21. </w:t>
      </w:r>
      <w:r w:rsidR="004179A5" w:rsidRPr="004179A5">
        <w:rPr>
          <w:rFonts w:asciiTheme="minorHAnsi" w:eastAsia="新細明體" w:hAnsiTheme="minorHAnsi" w:cs="Arial"/>
          <w:b/>
          <w:sz w:val="24"/>
          <w:szCs w:val="24"/>
          <w:lang w:eastAsia="zh-TW"/>
        </w:rPr>
        <w:t>Since the working assumption design is further revised in [</w:t>
      </w:r>
      <w:r w:rsidR="00F76AFB">
        <w:rPr>
          <w:rFonts w:asciiTheme="minorHAnsi" w:eastAsia="新細明體" w:hAnsiTheme="minorHAnsi" w:cs="Arial"/>
          <w:b/>
          <w:sz w:val="24"/>
          <w:szCs w:val="24"/>
          <w:lang w:eastAsia="zh-TW"/>
        </w:rPr>
        <w:t>2</w:t>
      </w:r>
      <w:r w:rsidR="004179A5" w:rsidRPr="004179A5">
        <w:rPr>
          <w:rFonts w:asciiTheme="minorHAnsi" w:eastAsia="新細明體" w:hAnsiTheme="minorHAnsi" w:cs="Arial"/>
          <w:b/>
          <w:sz w:val="24"/>
          <w:szCs w:val="24"/>
          <w:lang w:eastAsia="zh-TW"/>
        </w:rPr>
        <w:t>], we also include its evaluation</w:t>
      </w:r>
      <w:r w:rsidR="004179A5">
        <w:rPr>
          <w:rFonts w:asciiTheme="minorHAnsi" w:eastAsia="新細明體" w:hAnsiTheme="minorHAnsi" w:cs="Arial"/>
          <w:sz w:val="24"/>
          <w:szCs w:val="24"/>
          <w:lang w:eastAsia="zh-TW"/>
        </w:rPr>
        <w:t>. Due to time limitation, there only accumulated 7 x 10</w:t>
      </w:r>
      <w:r w:rsidR="004179A5" w:rsidRPr="000C6625">
        <w:rPr>
          <w:rFonts w:asciiTheme="minorHAnsi" w:eastAsia="新細明體" w:hAnsiTheme="minorHAnsi" w:cs="Arial"/>
          <w:sz w:val="24"/>
          <w:szCs w:val="24"/>
          <w:vertAlign w:val="superscript"/>
          <w:lang w:eastAsia="zh-TW"/>
        </w:rPr>
        <w:t>7</w:t>
      </w:r>
      <w:r w:rsidR="004179A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trials. Yet, </w:t>
      </w:r>
      <w:r w:rsidR="004179A5" w:rsidRPr="004179A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for M = 108, 216, 432 and 864, </w:t>
      </w:r>
      <w:r w:rsidR="00DE32B1">
        <w:rPr>
          <w:rFonts w:asciiTheme="minorHAnsi" w:eastAsia="新細明體" w:hAnsiTheme="minorHAnsi" w:cs="Arial"/>
          <w:b/>
          <w:sz w:val="24"/>
          <w:szCs w:val="24"/>
          <w:lang w:eastAsia="zh-TW"/>
        </w:rPr>
        <w:t>t</w:t>
      </w:r>
      <w:bookmarkStart w:id="0" w:name="_GoBack"/>
      <w:bookmarkEnd w:id="0"/>
      <w:r w:rsidR="004179A5" w:rsidRPr="004179A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he results are useful checks </w:t>
      </w:r>
      <w:r w:rsidR="004179A5">
        <w:rPr>
          <w:rFonts w:asciiTheme="minorHAnsi" w:eastAsia="新細明體" w:hAnsiTheme="minorHAnsi" w:cs="Arial"/>
          <w:b/>
          <w:sz w:val="24"/>
          <w:szCs w:val="24"/>
          <w:lang w:eastAsia="zh-TW"/>
        </w:rPr>
        <w:t>based on the decisions in control channel section</w:t>
      </w:r>
      <w:r w:rsidR="004179A5" w:rsidRPr="004179A5"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</w:p>
    <w:p w:rsidR="00406074" w:rsidRPr="00CF595C" w:rsidRDefault="00406074" w:rsidP="00406074">
      <w:pPr>
        <w:pBdr>
          <w:top w:val="single" w:sz="4" w:space="1" w:color="auto"/>
        </w:pBdr>
        <w:spacing w:after="0"/>
        <w:jc w:val="left"/>
        <w:rPr>
          <w:rFonts w:asciiTheme="minorHAnsi" w:eastAsia="新細明體" w:hAnsiTheme="minorHAnsi" w:cs="Arial"/>
          <w:b/>
          <w:bCs/>
          <w:sz w:val="16"/>
          <w:szCs w:val="16"/>
          <w:lang w:eastAsia="zh-TW"/>
        </w:rPr>
      </w:pPr>
    </w:p>
    <w:p w:rsidR="00634A05" w:rsidRPr="00231A74" w:rsidRDefault="00DD6124" w:rsidP="00231A74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ind w:left="540" w:hanging="540"/>
        <w:jc w:val="left"/>
      </w:pPr>
      <w:r>
        <w:rPr>
          <w:rFonts w:asciiTheme="minorHAnsi" w:eastAsia="MS Mincho" w:hAnsiTheme="minorHAnsi" w:cs="Arial"/>
          <w:sz w:val="32"/>
          <w:szCs w:val="32"/>
        </w:rPr>
        <w:t>FAR</w:t>
      </w:r>
      <w:r w:rsidR="00E66517">
        <w:rPr>
          <w:rFonts w:asciiTheme="minorHAnsi" w:eastAsia="MS Mincho" w:hAnsiTheme="minorHAnsi" w:cs="Arial"/>
          <w:sz w:val="32"/>
          <w:szCs w:val="32"/>
        </w:rPr>
        <w:t xml:space="preserve"> </w:t>
      </w:r>
      <w:r w:rsidR="004179A5">
        <w:rPr>
          <w:rFonts w:asciiTheme="minorHAnsi" w:eastAsia="MS Mincho" w:hAnsiTheme="minorHAnsi" w:cs="Arial"/>
          <w:sz w:val="32"/>
          <w:szCs w:val="32"/>
        </w:rPr>
        <w:t>Results of the Initial Working Assumption Design</w:t>
      </w:r>
    </w:p>
    <w:p w:rsidR="009E4744" w:rsidRPr="00902B81" w:rsidRDefault="000C6625" w:rsidP="00AF71D1">
      <w:pPr>
        <w:ind w:firstLine="431"/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In the section, FAR results for M = 108/216/432/864 and K </w:t>
      </w:r>
      <w:r w:rsidR="00AF71D1">
        <w:rPr>
          <w:rFonts w:asciiTheme="minorHAnsi" w:hAnsiTheme="minorHAnsi"/>
          <w:sz w:val="24"/>
          <w:szCs w:val="24"/>
        </w:rPr>
        <w:t>with granularity 4 from 16 to 100 and granularity 20 up to 140</w:t>
      </w:r>
      <w:r w:rsidR="00CB5A3A">
        <w:rPr>
          <w:rFonts w:asciiTheme="minorHAnsi" w:hAnsiTheme="minorHAnsi"/>
          <w:sz w:val="24"/>
          <w:szCs w:val="24"/>
        </w:rPr>
        <w:t xml:space="preserve"> are provided</w:t>
      </w:r>
      <w:r w:rsidR="00AF71D1">
        <w:rPr>
          <w:rFonts w:asciiTheme="minorHAnsi" w:hAnsiTheme="minorHAnsi"/>
          <w:sz w:val="24"/>
          <w:szCs w:val="24"/>
        </w:rPr>
        <w:t xml:space="preserve">. Note that, those (K, M) pairs giving R = K/M out of the range 1/8 &lt;= R &lt;= 5/6 are excluded. For a valid setting, the curve legend is given by K-M. In Figs 1 – 4, one can check </w:t>
      </w:r>
      <w:r w:rsidR="00CB5A3A">
        <w:rPr>
          <w:rFonts w:asciiTheme="minorHAnsi" w:hAnsiTheme="minorHAnsi"/>
          <w:sz w:val="24"/>
          <w:szCs w:val="24"/>
        </w:rPr>
        <w:t>the</w:t>
      </w:r>
      <w:r w:rsidR="00AF71D1">
        <w:rPr>
          <w:rFonts w:asciiTheme="minorHAnsi" w:hAnsiTheme="minorHAnsi"/>
          <w:sz w:val="24"/>
          <w:szCs w:val="24"/>
        </w:rPr>
        <w:t xml:space="preserve"> FAR performance</w:t>
      </w:r>
      <w:r w:rsidR="00CB5A3A">
        <w:rPr>
          <w:rFonts w:asciiTheme="minorHAnsi" w:hAnsiTheme="minorHAnsi"/>
          <w:sz w:val="24"/>
          <w:szCs w:val="24"/>
        </w:rPr>
        <w:t xml:space="preserve"> of all valid (K, M) pairs</w:t>
      </w:r>
      <w:r w:rsidR="00AF71D1">
        <w:rPr>
          <w:rFonts w:asciiTheme="minorHAnsi" w:hAnsiTheme="minorHAnsi"/>
          <w:sz w:val="24"/>
          <w:szCs w:val="24"/>
        </w:rPr>
        <w:t>.</w:t>
      </w:r>
    </w:p>
    <w:p w:rsidR="00FE1044" w:rsidRDefault="00AF71D1" w:rsidP="00AF71D1">
      <w:pPr>
        <w:jc w:val="center"/>
        <w:rPr>
          <w:rFonts w:asciiTheme="minorHAnsi" w:hAnsiTheme="minorHAnsi"/>
          <w:sz w:val="24"/>
          <w:szCs w:val="24"/>
        </w:rPr>
      </w:pPr>
      <w:r>
        <w:rPr>
          <w:noProof/>
          <w:lang w:eastAsia="zh-TW"/>
        </w:rPr>
        <w:br/>
      </w:r>
      <w:r>
        <w:rPr>
          <w:rFonts w:asciiTheme="minorHAnsi" w:hAnsiTheme="minorHAnsi"/>
          <w:sz w:val="24"/>
          <w:szCs w:val="24"/>
        </w:rPr>
        <w:br/>
      </w:r>
      <w:r w:rsidR="00B13A5C">
        <w:rPr>
          <w:noProof/>
          <w:lang w:eastAsia="zh-TW"/>
        </w:rPr>
        <w:drawing>
          <wp:inline distT="0" distB="0" distL="0" distR="0" wp14:anchorId="4687239E" wp14:editId="66A7585B">
            <wp:extent cx="5916295" cy="2590165"/>
            <wp:effectExtent l="0" t="0" r="8255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259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1D1" w:rsidRDefault="00AF71D1" w:rsidP="00AF71D1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br/>
        <w:t>Fig. 1: FAR evaluation results for M = 108 and selected K values with 1/8 &lt;= K/M &lt;= 5/6</w:t>
      </w:r>
    </w:p>
    <w:p w:rsidR="00B13A5C" w:rsidRDefault="00AF71D1" w:rsidP="00AF71D1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br/>
      </w:r>
    </w:p>
    <w:p w:rsidR="00B13A5C" w:rsidRDefault="00B64D74" w:rsidP="00AF71D1">
      <w:pPr>
        <w:jc w:val="center"/>
        <w:rPr>
          <w:rFonts w:asciiTheme="minorHAnsi" w:hAnsiTheme="minorHAnsi"/>
          <w:sz w:val="24"/>
          <w:szCs w:val="24"/>
        </w:rPr>
      </w:pPr>
      <w:r>
        <w:rPr>
          <w:noProof/>
          <w:lang w:eastAsia="zh-TW"/>
        </w:rPr>
        <w:drawing>
          <wp:inline distT="0" distB="0" distL="0" distR="0" wp14:anchorId="740279A4" wp14:editId="5DDAF2C4">
            <wp:extent cx="5916295" cy="2634615"/>
            <wp:effectExtent l="0" t="0" r="825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263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1D1" w:rsidRDefault="00AF71D1" w:rsidP="00AF71D1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br/>
        <w:t>Fig. 2: FAR evaluation results for M = 216 and selected K values with 1/8 &lt;= K/M &lt;= 5/6</w:t>
      </w:r>
    </w:p>
    <w:p w:rsidR="00AF71D1" w:rsidRDefault="00AF71D1" w:rsidP="00AF71D1">
      <w:pPr>
        <w:jc w:val="center"/>
        <w:rPr>
          <w:rFonts w:asciiTheme="minorHAnsi" w:hAnsiTheme="minorHAnsi"/>
          <w:sz w:val="24"/>
          <w:szCs w:val="24"/>
        </w:rPr>
      </w:pPr>
    </w:p>
    <w:p w:rsidR="00AF71D1" w:rsidRDefault="00B13A5C" w:rsidP="00AF71D1">
      <w:pPr>
        <w:jc w:val="center"/>
        <w:rPr>
          <w:rFonts w:asciiTheme="minorHAnsi" w:hAnsiTheme="minorHAnsi"/>
          <w:sz w:val="24"/>
          <w:szCs w:val="24"/>
        </w:rPr>
      </w:pPr>
      <w:r>
        <w:rPr>
          <w:noProof/>
          <w:lang w:eastAsia="zh-TW"/>
        </w:rPr>
        <w:lastRenderedPageBreak/>
        <w:drawing>
          <wp:inline distT="0" distB="0" distL="0" distR="0" wp14:anchorId="738F202A" wp14:editId="1BCDBFD5">
            <wp:extent cx="5916295" cy="2602865"/>
            <wp:effectExtent l="0" t="0" r="8255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260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1D1" w:rsidRDefault="00AF71D1" w:rsidP="00AF71D1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br/>
        <w:t>Fig. 3: FAR evaluation results for M = 432 and selected K values with 1/8 &lt;= K/M &lt;= 5/6</w:t>
      </w:r>
    </w:p>
    <w:p w:rsidR="00AF71D1" w:rsidRDefault="00AF71D1" w:rsidP="00AF71D1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br/>
      </w:r>
    </w:p>
    <w:p w:rsidR="00B13A5C" w:rsidRDefault="00B13A5C" w:rsidP="00AF71D1">
      <w:pPr>
        <w:jc w:val="center"/>
        <w:rPr>
          <w:rFonts w:asciiTheme="minorHAnsi" w:hAnsiTheme="minorHAnsi"/>
          <w:sz w:val="24"/>
          <w:szCs w:val="24"/>
        </w:rPr>
      </w:pPr>
      <w:r>
        <w:rPr>
          <w:noProof/>
          <w:lang w:eastAsia="zh-TW"/>
        </w:rPr>
        <w:drawing>
          <wp:inline distT="0" distB="0" distL="0" distR="0" wp14:anchorId="540B65C8" wp14:editId="13874511">
            <wp:extent cx="5916295" cy="2602230"/>
            <wp:effectExtent l="0" t="0" r="8255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260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1D1" w:rsidRDefault="00AF71D1" w:rsidP="00AF71D1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br/>
        <w:t>Fig. 4: FAR evaluation results for M = 864 and selected K values with 1/8 &lt;= K/M &lt;= 5/6</w:t>
      </w:r>
    </w:p>
    <w:p w:rsidR="00AF71D1" w:rsidRDefault="00AF71D1" w:rsidP="006235D9">
      <w:pPr>
        <w:pBdr>
          <w:bottom w:val="single" w:sz="6" w:space="1" w:color="auto"/>
        </w:pBdr>
        <w:autoSpaceDE/>
        <w:autoSpaceDN/>
        <w:adjustRightInd/>
        <w:snapToGrid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F76AFB" w:rsidRPr="00F76AFB" w:rsidRDefault="007F2AFA" w:rsidP="00F76AFB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ind w:left="540" w:hanging="540"/>
        <w:jc w:val="left"/>
        <w:rPr>
          <w:rFonts w:asciiTheme="minorHAnsi" w:eastAsia="MS Mincho" w:hAnsiTheme="minorHAnsi" w:cs="Arial"/>
          <w:sz w:val="32"/>
          <w:szCs w:val="32"/>
        </w:rPr>
      </w:pPr>
      <w:r w:rsidRPr="00F76AFB">
        <w:rPr>
          <w:rFonts w:asciiTheme="minorHAnsi" w:eastAsia="MS Mincho" w:hAnsiTheme="minorHAnsi" w:cs="Arial"/>
          <w:sz w:val="32"/>
          <w:szCs w:val="32"/>
        </w:rPr>
        <w:t>FAR Results of the Revised Working Assumption Design</w:t>
      </w:r>
    </w:p>
    <w:p w:rsidR="00F76AFB" w:rsidRDefault="00F76AFB" w:rsidP="00F76AFB">
      <w:pPr>
        <w:autoSpaceDE/>
        <w:autoSpaceDN/>
        <w:adjustRightInd/>
        <w:snapToGrid/>
        <w:ind w:firstLine="431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In this section, we further include the FAR results of the revised interleaving table in [2]. Overall, the FAR performance can also comply with the FAR target:</w:t>
      </w:r>
    </w:p>
    <w:p w:rsidR="00023A77" w:rsidRDefault="00023A77" w:rsidP="00023A77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  <w:lang w:eastAsia="zh-TW"/>
        </w:rPr>
        <w:lastRenderedPageBreak/>
        <w:drawing>
          <wp:inline distT="0" distB="0" distL="0" distR="0" wp14:anchorId="19EAB72D" wp14:editId="5C81F524">
            <wp:extent cx="5916295" cy="2524760"/>
            <wp:effectExtent l="0" t="0" r="8255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52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4"/>
          <w:szCs w:val="24"/>
        </w:rPr>
        <w:t>Fig. 5: FAR of the revised design [2] for M = 108 and selected K values with 1/8 &lt;= K/M &lt;= 5/6</w:t>
      </w:r>
    </w:p>
    <w:p w:rsidR="00023A77" w:rsidRDefault="00023A77" w:rsidP="00023A77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  <w:lang w:eastAsia="zh-TW"/>
        </w:rPr>
        <w:br/>
      </w:r>
      <w:r>
        <w:rPr>
          <w:rFonts w:asciiTheme="minorHAnsi" w:hAnsiTheme="minorHAnsi"/>
          <w:noProof/>
          <w:sz w:val="24"/>
          <w:szCs w:val="24"/>
          <w:lang w:eastAsia="zh-TW"/>
        </w:rPr>
        <w:drawing>
          <wp:inline distT="0" distB="0" distL="0" distR="0" wp14:anchorId="29BB7A3B" wp14:editId="184CF96B">
            <wp:extent cx="5909310" cy="250444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31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4"/>
          <w:szCs w:val="24"/>
        </w:rPr>
        <w:t>Fig. 6: FAR of the revised design [2] for M = 216 and selected K values with 1/8 &lt;= K/M &lt;= 5/6</w:t>
      </w:r>
    </w:p>
    <w:p w:rsidR="00023A77" w:rsidRDefault="00023A77" w:rsidP="00023A77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  <w:lang w:eastAsia="zh-TW"/>
        </w:rPr>
        <w:br/>
      </w:r>
      <w:r>
        <w:rPr>
          <w:rFonts w:asciiTheme="minorHAnsi" w:hAnsiTheme="minorHAnsi"/>
          <w:noProof/>
          <w:sz w:val="24"/>
          <w:szCs w:val="24"/>
          <w:lang w:eastAsia="zh-TW"/>
        </w:rPr>
        <w:drawing>
          <wp:inline distT="0" distB="0" distL="0" distR="0" wp14:anchorId="1D34451B" wp14:editId="794BE51C">
            <wp:extent cx="5903595" cy="2501900"/>
            <wp:effectExtent l="0" t="0" r="190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3595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3A77">
        <w:rPr>
          <w:rFonts w:asciiTheme="minorHAnsi" w:hAnsiTheme="minorHAnsi"/>
          <w:sz w:val="24"/>
          <w:szCs w:val="24"/>
        </w:rPr>
        <w:t xml:space="preserve"> </w:t>
      </w:r>
      <w:r>
        <w:rPr>
          <w:rFonts w:asciiTheme="minorHAnsi" w:hAnsiTheme="minorHAnsi"/>
          <w:sz w:val="24"/>
          <w:szCs w:val="24"/>
        </w:rPr>
        <w:t>Fig. 7: FAR of the revised design [2] for M = 432 and selected K values with 1/8 &lt;= K/M &lt;= 5/6</w:t>
      </w:r>
    </w:p>
    <w:p w:rsidR="00023A77" w:rsidRDefault="00023A77" w:rsidP="00023A77">
      <w:pPr>
        <w:jc w:val="center"/>
        <w:rPr>
          <w:rFonts w:asciiTheme="minorHAnsi" w:hAnsiTheme="minorHAnsi"/>
          <w:sz w:val="24"/>
          <w:szCs w:val="24"/>
        </w:rPr>
      </w:pPr>
      <w:r>
        <w:rPr>
          <w:noProof/>
          <w:lang w:eastAsia="zh-TW"/>
        </w:rPr>
        <w:lastRenderedPageBreak/>
        <w:drawing>
          <wp:inline distT="0" distB="0" distL="0" distR="0" wp14:anchorId="7D727677" wp14:editId="2B37AA85">
            <wp:extent cx="5903595" cy="2516505"/>
            <wp:effectExtent l="0" t="0" r="190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3595" cy="251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3A77">
        <w:rPr>
          <w:rFonts w:asciiTheme="minorHAnsi" w:hAnsiTheme="minorHAnsi"/>
          <w:sz w:val="24"/>
          <w:szCs w:val="24"/>
        </w:rPr>
        <w:t xml:space="preserve"> </w:t>
      </w:r>
      <w:r>
        <w:rPr>
          <w:rFonts w:asciiTheme="minorHAnsi" w:hAnsiTheme="minorHAnsi"/>
          <w:sz w:val="24"/>
          <w:szCs w:val="24"/>
        </w:rPr>
        <w:t>Fig. 8: FAR of the revised design [2] for M = 864 and selected K values with 1/8 &lt;= K/M &lt;= 5/6</w:t>
      </w:r>
    </w:p>
    <w:p w:rsidR="00F76AFB" w:rsidRDefault="00F76AFB" w:rsidP="008B5E01">
      <w:pPr>
        <w:autoSpaceDE/>
        <w:autoSpaceDN/>
        <w:adjustRightInd/>
        <w:snapToGrid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8B5E01" w:rsidRDefault="007F2AFA" w:rsidP="008B5E01">
      <w:pPr>
        <w:autoSpaceDE/>
        <w:autoSpaceDN/>
        <w:adjustRightInd/>
        <w:snapToGrid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By</w:t>
      </w:r>
      <w:r w:rsidR="008B5E0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the above, we can </w:t>
      </w:r>
      <w:r w:rsidR="00CB5A3A">
        <w:rPr>
          <w:rFonts w:asciiTheme="minorHAnsi" w:eastAsia="新細明體" w:hAnsiTheme="minorHAnsi" w:cs="Arial"/>
          <w:sz w:val="24"/>
          <w:szCs w:val="24"/>
          <w:lang w:eastAsia="zh-TW"/>
        </w:rPr>
        <w:t>conclude</w:t>
      </w:r>
      <w:r w:rsidR="008B5E01">
        <w:rPr>
          <w:rFonts w:asciiTheme="minorHAnsi" w:eastAsia="新細明體" w:hAnsiTheme="minorHAnsi" w:cs="Arial"/>
          <w:sz w:val="24"/>
          <w:szCs w:val="24"/>
          <w:lang w:eastAsia="zh-TW"/>
        </w:rPr>
        <w:t>:</w:t>
      </w:r>
    </w:p>
    <w:p w:rsidR="00AF71D1" w:rsidRPr="008B5E01" w:rsidRDefault="00023A77" w:rsidP="008B5E01">
      <w:pPr>
        <w:autoSpaceDE/>
        <w:autoSpaceDN/>
        <w:adjustRightInd/>
        <w:snapToGrid/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br/>
      </w:r>
      <w:r w:rsidR="008B5E01" w:rsidRPr="008B5E01"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t>Observation</w:t>
      </w:r>
      <w:r w:rsidR="008B5E01"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>: FAR for the distributed</w:t>
      </w:r>
      <w:r w:rsidR="00CB5A3A">
        <w:rPr>
          <w:rFonts w:asciiTheme="minorHAnsi" w:eastAsia="新細明體" w:hAnsiTheme="minorHAnsi" w:cs="Arial"/>
          <w:b/>
          <w:sz w:val="24"/>
          <w:szCs w:val="24"/>
          <w:lang w:eastAsia="zh-TW"/>
        </w:rPr>
        <w:t>-</w:t>
      </w:r>
      <w:r w:rsidR="008B5E01"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CRC working assumption </w:t>
      </w:r>
      <w:r w:rsidR="00F76AFB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design and its revision </w:t>
      </w:r>
      <w:r w:rsidR="008B5E01"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>over various (K, M) pair</w:t>
      </w:r>
      <w:r w:rsidR="00CB5A3A">
        <w:rPr>
          <w:rFonts w:asciiTheme="minorHAnsi" w:eastAsia="新細明體" w:hAnsiTheme="minorHAnsi" w:cs="Arial"/>
          <w:b/>
          <w:sz w:val="24"/>
          <w:szCs w:val="24"/>
          <w:lang w:eastAsia="zh-TW"/>
        </w:rPr>
        <w:t>s</w:t>
      </w:r>
      <w:r w:rsidR="008B5E01"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can comply with </w:t>
      </w:r>
      <w:r w:rsidR="00CB5A3A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the </w:t>
      </w:r>
      <w:r w:rsidR="008B5E01"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>FAR target of 1.5 x 2^-21.</w:t>
      </w:r>
    </w:p>
    <w:p w:rsidR="008B5E01" w:rsidRDefault="008B5E01" w:rsidP="006235D9">
      <w:pPr>
        <w:autoSpaceDE/>
        <w:autoSpaceDN/>
        <w:adjustRightInd/>
        <w:snapToGrid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 w:rsidRPr="008B5E01">
        <w:rPr>
          <w:rFonts w:asciiTheme="minorHAnsi" w:eastAsia="新細明體" w:hAnsiTheme="minorHAnsi" w:cs="Arial"/>
          <w:b/>
          <w:color w:val="0000FF"/>
          <w:sz w:val="24"/>
          <w:szCs w:val="24"/>
          <w:lang w:eastAsia="zh-TW"/>
        </w:rPr>
        <w:t>Proposal</w:t>
      </w:r>
      <w:r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: Confirm the working assumption </w:t>
      </w:r>
      <w:r w:rsidR="00F76AFB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design or its revision </w:t>
      </w:r>
      <w:r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on </w:t>
      </w:r>
      <w:r w:rsidR="007C65C7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downlink </w:t>
      </w:r>
      <w:r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>distributed</w:t>
      </w:r>
      <w:r w:rsidR="00CB5A3A">
        <w:rPr>
          <w:rFonts w:asciiTheme="minorHAnsi" w:eastAsia="新細明體" w:hAnsiTheme="minorHAnsi" w:cs="Arial"/>
          <w:b/>
          <w:sz w:val="24"/>
          <w:szCs w:val="24"/>
          <w:lang w:eastAsia="zh-TW"/>
        </w:rPr>
        <w:t>-</w:t>
      </w:r>
      <w:r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CRC design, including </w:t>
      </w:r>
      <w:r w:rsidR="007C65C7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the 24-bit </w:t>
      </w:r>
      <w:r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CRC polynomial </w:t>
      </w:r>
      <w:r w:rsidR="00CB5A3A">
        <w:rPr>
          <w:rFonts w:asciiTheme="minorHAnsi" w:eastAsia="新細明體" w:hAnsiTheme="minorHAnsi" w:cs="Arial"/>
          <w:b/>
          <w:sz w:val="24"/>
          <w:szCs w:val="24"/>
          <w:lang w:eastAsia="zh-TW"/>
        </w:rPr>
        <w:t>as well as a proper</w:t>
      </w:r>
      <w:r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interleaver table</w:t>
      </w:r>
      <w:r w:rsidR="00CB5A3A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matched to the agreed encoding procedure.</w:t>
      </w:r>
      <w:r w:rsidR="00AF71D1">
        <w:rPr>
          <w:rFonts w:asciiTheme="minorHAnsi" w:eastAsia="新細明體" w:hAnsiTheme="minorHAnsi" w:cs="Arial"/>
          <w:sz w:val="24"/>
          <w:szCs w:val="24"/>
          <w:lang w:eastAsia="zh-TW"/>
        </w:rPr>
        <w:tab/>
      </w:r>
      <w:r w:rsidR="00CB5A3A"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</w:p>
    <w:p w:rsidR="006235D9" w:rsidRPr="00CF595C" w:rsidRDefault="006235D9" w:rsidP="006235D9">
      <w:pPr>
        <w:pBdr>
          <w:top w:val="single" w:sz="4" w:space="1" w:color="auto"/>
        </w:pBdr>
        <w:spacing w:after="0"/>
        <w:jc w:val="left"/>
        <w:rPr>
          <w:rFonts w:asciiTheme="minorHAnsi" w:eastAsia="新細明體" w:hAnsiTheme="minorHAnsi" w:cs="Arial"/>
          <w:b/>
          <w:bCs/>
          <w:sz w:val="16"/>
          <w:szCs w:val="16"/>
          <w:lang w:eastAsia="zh-TW"/>
        </w:rPr>
      </w:pPr>
    </w:p>
    <w:p w:rsidR="006235D9" w:rsidRPr="00CF595C" w:rsidRDefault="006235D9" w:rsidP="006235D9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jc w:val="left"/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</w:pPr>
      <w:r w:rsidRPr="00CF595C"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>Summary</w:t>
      </w:r>
    </w:p>
    <w:p w:rsidR="00355A3C" w:rsidRDefault="006235D9" w:rsidP="007C65C7">
      <w:pPr>
        <w:ind w:firstLine="360"/>
        <w:rPr>
          <w:rFonts w:asciiTheme="minorHAnsi" w:hAnsiTheme="minorHAnsi"/>
          <w:b/>
          <w:sz w:val="24"/>
          <w:szCs w:val="24"/>
        </w:rPr>
      </w:pPr>
      <w:r w:rsidRPr="00F342EA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In this contribution, </w:t>
      </w:r>
      <w:r w:rsidR="0091658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we </w:t>
      </w:r>
      <w:r w:rsidR="00355A3C">
        <w:rPr>
          <w:rFonts w:asciiTheme="minorHAnsi" w:eastAsia="新細明體" w:hAnsiTheme="minorHAnsi" w:cs="Arial"/>
          <w:sz w:val="24"/>
          <w:szCs w:val="24"/>
          <w:lang w:eastAsia="zh-TW"/>
        </w:rPr>
        <w:t>examine</w:t>
      </w:r>
      <w:r w:rsidR="00CB5A3A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the</w:t>
      </w:r>
      <w:r w:rsidR="00355A3C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FAR performance for </w:t>
      </w:r>
      <w:r w:rsidR="008B5E01">
        <w:rPr>
          <w:rFonts w:asciiTheme="minorHAnsi" w:eastAsia="新細明體" w:hAnsiTheme="minorHAnsi" w:cs="Arial"/>
          <w:sz w:val="24"/>
          <w:szCs w:val="24"/>
          <w:lang w:eastAsia="zh-TW"/>
        </w:rPr>
        <w:t>the working assumpti</w:t>
      </w:r>
      <w:r w:rsidR="00CB5A3A">
        <w:rPr>
          <w:rFonts w:asciiTheme="minorHAnsi" w:eastAsia="新細明體" w:hAnsiTheme="minorHAnsi" w:cs="Arial"/>
          <w:sz w:val="24"/>
          <w:szCs w:val="24"/>
          <w:lang w:eastAsia="zh-TW"/>
        </w:rPr>
        <w:t>on on distributed-CRC design</w:t>
      </w:r>
      <w:r w:rsidR="007C65C7">
        <w:rPr>
          <w:rFonts w:asciiTheme="minorHAnsi" w:eastAsia="新細明體" w:hAnsiTheme="minorHAnsi" w:cs="Arial"/>
          <w:sz w:val="24"/>
          <w:szCs w:val="24"/>
          <w:lang w:eastAsia="zh-TW"/>
        </w:rPr>
        <w:t>. The following can be checked:</w:t>
      </w:r>
    </w:p>
    <w:p w:rsidR="00CB5A3A" w:rsidRPr="008B5E01" w:rsidRDefault="007C65C7" w:rsidP="00CB5A3A">
      <w:pPr>
        <w:autoSpaceDE/>
        <w:autoSpaceDN/>
        <w:adjustRightInd/>
        <w:snapToGrid/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br/>
      </w:r>
      <w:r w:rsidR="00F76AFB" w:rsidRPr="008B5E01"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t>Observation</w:t>
      </w:r>
      <w:r w:rsidR="00F76AFB"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>: FAR for the distributed</w:t>
      </w:r>
      <w:r w:rsidR="00F76AFB">
        <w:rPr>
          <w:rFonts w:asciiTheme="minorHAnsi" w:eastAsia="新細明體" w:hAnsiTheme="minorHAnsi" w:cs="Arial"/>
          <w:b/>
          <w:sz w:val="24"/>
          <w:szCs w:val="24"/>
          <w:lang w:eastAsia="zh-TW"/>
        </w:rPr>
        <w:t>-</w:t>
      </w:r>
      <w:r w:rsidR="00F76AFB"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CRC working assumption </w:t>
      </w:r>
      <w:r w:rsidR="00F76AFB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design and its revision </w:t>
      </w:r>
      <w:r w:rsidR="00F76AFB"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>over various (K, M) pair</w:t>
      </w:r>
      <w:r w:rsidR="00F76AFB">
        <w:rPr>
          <w:rFonts w:asciiTheme="minorHAnsi" w:eastAsia="新細明體" w:hAnsiTheme="minorHAnsi" w:cs="Arial"/>
          <w:b/>
          <w:sz w:val="24"/>
          <w:szCs w:val="24"/>
          <w:lang w:eastAsia="zh-TW"/>
        </w:rPr>
        <w:t>s</w:t>
      </w:r>
      <w:r w:rsidR="00F76AFB"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can comply with </w:t>
      </w:r>
      <w:r w:rsidR="00F76AFB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the </w:t>
      </w:r>
      <w:r w:rsidR="00F76AFB"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>FAR target of 1.5 x 2^-21.</w:t>
      </w:r>
    </w:p>
    <w:p w:rsidR="00CB5A3A" w:rsidRPr="007C65C7" w:rsidRDefault="00CB5A3A" w:rsidP="00CB5A3A">
      <w:pPr>
        <w:autoSpaceDE/>
        <w:autoSpaceDN/>
        <w:adjustRightInd/>
        <w:snapToGrid/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 w:rsidR="00F76AFB" w:rsidRPr="008B5E01">
        <w:rPr>
          <w:rFonts w:asciiTheme="minorHAnsi" w:eastAsia="新細明體" w:hAnsiTheme="minorHAnsi" w:cs="Arial"/>
          <w:b/>
          <w:color w:val="0000FF"/>
          <w:sz w:val="24"/>
          <w:szCs w:val="24"/>
          <w:lang w:eastAsia="zh-TW"/>
        </w:rPr>
        <w:t>Proposal</w:t>
      </w:r>
      <w:r w:rsidR="00F76AFB"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: Confirm the working assumption </w:t>
      </w:r>
      <w:r w:rsidR="00F76AFB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design or its revision </w:t>
      </w:r>
      <w:r w:rsidR="00F76AFB"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on </w:t>
      </w:r>
      <w:r w:rsidR="00F76AFB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downlink </w:t>
      </w:r>
      <w:r w:rsidR="00F76AFB"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>distributed</w:t>
      </w:r>
      <w:r w:rsidR="00F76AFB">
        <w:rPr>
          <w:rFonts w:asciiTheme="minorHAnsi" w:eastAsia="新細明體" w:hAnsiTheme="minorHAnsi" w:cs="Arial"/>
          <w:b/>
          <w:sz w:val="24"/>
          <w:szCs w:val="24"/>
          <w:lang w:eastAsia="zh-TW"/>
        </w:rPr>
        <w:t>-</w:t>
      </w:r>
      <w:r w:rsidR="00F76AFB"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CRC design, including </w:t>
      </w:r>
      <w:r w:rsidR="00F76AFB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the 24-bit </w:t>
      </w:r>
      <w:r w:rsidR="00F76AFB"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CRC polynomial </w:t>
      </w:r>
      <w:r w:rsidR="00F76AFB">
        <w:rPr>
          <w:rFonts w:asciiTheme="minorHAnsi" w:eastAsia="新細明體" w:hAnsiTheme="minorHAnsi" w:cs="Arial"/>
          <w:b/>
          <w:sz w:val="24"/>
          <w:szCs w:val="24"/>
          <w:lang w:eastAsia="zh-TW"/>
        </w:rPr>
        <w:t>as well as a proper</w:t>
      </w:r>
      <w:r w:rsidR="00F76AFB" w:rsidRPr="008B5E0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interleaver table</w:t>
      </w:r>
      <w:r w:rsidR="00F76AFB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matched to the agreed encoding procedure.</w:t>
      </w:r>
    </w:p>
    <w:p w:rsidR="00D859AD" w:rsidRPr="0040474E" w:rsidRDefault="00CB5A3A" w:rsidP="00CB5A3A">
      <w:pPr>
        <w:autoSpaceDE/>
        <w:autoSpaceDN/>
        <w:adjustRightInd/>
        <w:snapToGrid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</w:p>
    <w:p w:rsidR="00AD1623" w:rsidRPr="00090880" w:rsidRDefault="00AD1623" w:rsidP="00AD1623">
      <w:pPr>
        <w:pBdr>
          <w:top w:val="single" w:sz="4" w:space="1" w:color="auto"/>
        </w:pBdr>
        <w:spacing w:after="0"/>
        <w:jc w:val="left"/>
        <w:rPr>
          <w:rFonts w:asciiTheme="minorHAnsi" w:eastAsia="新細明體" w:hAnsiTheme="minorHAnsi" w:cs="Arial"/>
          <w:b/>
          <w:bCs/>
          <w:sz w:val="16"/>
          <w:szCs w:val="16"/>
          <w:lang w:eastAsia="zh-TW"/>
        </w:rPr>
      </w:pPr>
    </w:p>
    <w:p w:rsidR="00AD1623" w:rsidRPr="00CF595C" w:rsidRDefault="00AD1623" w:rsidP="00AD1623">
      <w:pPr>
        <w:pStyle w:val="ListParagraph"/>
        <w:ind w:firstLineChars="0" w:firstLine="0"/>
        <w:rPr>
          <w:rFonts w:asciiTheme="minorHAnsi" w:eastAsia="新細明體" w:hAnsiTheme="minorHAnsi" w:cs="Arial"/>
          <w:b/>
          <w:bCs/>
          <w:sz w:val="32"/>
          <w:szCs w:val="32"/>
          <w:lang w:eastAsia="zh-TW"/>
        </w:rPr>
      </w:pPr>
      <w:r w:rsidRPr="00CF595C">
        <w:rPr>
          <w:rFonts w:asciiTheme="minorHAnsi" w:eastAsia="MS Mincho" w:hAnsiTheme="minorHAnsi" w:cs="Arial"/>
          <w:b/>
          <w:bCs/>
          <w:sz w:val="32"/>
          <w:szCs w:val="32"/>
        </w:rPr>
        <w:t>References</w:t>
      </w:r>
    </w:p>
    <w:p w:rsidR="00AD1623" w:rsidRPr="004179A5" w:rsidRDefault="004E460F" w:rsidP="007C65C7">
      <w:pPr>
        <w:pStyle w:val="ListParagraph"/>
        <w:numPr>
          <w:ilvl w:val="0"/>
          <w:numId w:val="6"/>
        </w:numPr>
        <w:spacing w:after="0"/>
        <w:ind w:firstLineChars="0"/>
        <w:jc w:val="left"/>
        <w:rPr>
          <w:rStyle w:val="Hyperlink"/>
          <w:rFonts w:asciiTheme="minorHAnsi" w:eastAsia="新細明體" w:hAnsiTheme="minorHAnsi" w:cs="Arial"/>
          <w:bCs/>
          <w:color w:val="auto"/>
          <w:u w:val="none"/>
          <w:lang w:eastAsia="zh-TW"/>
        </w:rPr>
      </w:pPr>
      <w:r w:rsidRPr="00BD764E">
        <w:rPr>
          <w:rFonts w:asciiTheme="minorHAnsi" w:eastAsia="新細明體" w:hAnsiTheme="minorHAnsi" w:cs="Arial"/>
          <w:bCs/>
          <w:lang w:eastAsia="zh-TW"/>
        </w:rPr>
        <w:t>Draft Report of 3GPP TSG RAN WG1 #90 v0.1.0</w:t>
      </w:r>
      <w:r>
        <w:rPr>
          <w:rFonts w:asciiTheme="minorHAnsi" w:eastAsia="新細明體" w:hAnsiTheme="minorHAnsi" w:cs="Arial"/>
          <w:bCs/>
          <w:lang w:eastAsia="zh-TW"/>
        </w:rPr>
        <w:t xml:space="preserve">; on-line available: </w:t>
      </w:r>
      <w:r>
        <w:rPr>
          <w:rFonts w:asciiTheme="minorHAnsi" w:eastAsia="新細明體" w:hAnsiTheme="minorHAnsi" w:cs="Arial"/>
          <w:bCs/>
          <w:lang w:eastAsia="zh-TW"/>
        </w:rPr>
        <w:br/>
      </w:r>
      <w:hyperlink r:id="rId20" w:history="1">
        <w:r w:rsidRPr="00BD764E">
          <w:rPr>
            <w:rStyle w:val="Hyperlink"/>
            <w:rFonts w:asciiTheme="minorHAnsi" w:eastAsia="新細明體" w:hAnsiTheme="minorHAnsi" w:cs="Arial"/>
            <w:bCs/>
            <w:lang w:eastAsia="zh-TW"/>
          </w:rPr>
          <w:t>http://www.3gpp.org/ftp/tsg_ran/WG1_RL1/TSGR1_90/Report/</w:t>
        </w:r>
      </w:hyperlink>
    </w:p>
    <w:p w:rsidR="004179A5" w:rsidRPr="004179A5" w:rsidRDefault="004179A5" w:rsidP="004179A5">
      <w:pPr>
        <w:pStyle w:val="ListParagraph"/>
        <w:numPr>
          <w:ilvl w:val="0"/>
          <w:numId w:val="6"/>
        </w:numPr>
        <w:ind w:firstLineChars="0"/>
        <w:rPr>
          <w:rFonts w:asciiTheme="minorHAnsi" w:hAnsiTheme="minorHAnsi"/>
        </w:rPr>
      </w:pPr>
      <w:r w:rsidRPr="004179A5">
        <w:rPr>
          <w:rFonts w:asciiTheme="minorHAnsi" w:hAnsiTheme="minorHAnsi"/>
        </w:rPr>
        <w:t>R</w:t>
      </w:r>
      <w:r>
        <w:rPr>
          <w:rFonts w:asciiTheme="minorHAnsi" w:hAnsiTheme="minorHAnsi"/>
        </w:rPr>
        <w:t>1-1715494, “</w:t>
      </w:r>
      <w:r w:rsidRPr="004179A5">
        <w:rPr>
          <w:rFonts w:asciiTheme="minorHAnsi" w:hAnsiTheme="minorHAnsi"/>
        </w:rPr>
        <w:t>Distributed CRC for Polar code construction</w:t>
      </w:r>
      <w:r>
        <w:rPr>
          <w:rFonts w:asciiTheme="minorHAnsi" w:hAnsiTheme="minorHAnsi"/>
        </w:rPr>
        <w:t xml:space="preserve">,” </w:t>
      </w:r>
      <w:r w:rsidRPr="004179A5">
        <w:rPr>
          <w:rFonts w:asciiTheme="minorHAnsi" w:hAnsiTheme="minorHAnsi"/>
        </w:rPr>
        <w:t>Huawei, HiSilicon</w:t>
      </w:r>
    </w:p>
    <w:sectPr w:rsidR="004179A5" w:rsidRPr="004179A5" w:rsidSect="00985FDA">
      <w:pgSz w:w="11909" w:h="16834"/>
      <w:pgMar w:top="1440" w:right="1152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B6D31" w:rsidRPr="00A23873" w:rsidRDefault="00BB6D31" w:rsidP="00A23873">
      <w:pPr>
        <w:spacing w:after="0"/>
        <w:rPr>
          <w:kern w:val="2"/>
          <w:lang w:val="en-GB" w:eastAsia="zh-CN"/>
        </w:rPr>
      </w:pPr>
      <w:r>
        <w:separator/>
      </w:r>
    </w:p>
  </w:endnote>
  <w:endnote w:type="continuationSeparator" w:id="0">
    <w:p w:rsidR="00BB6D31" w:rsidRPr="00A23873" w:rsidRDefault="00BB6D31" w:rsidP="00A23873">
      <w:pPr>
        <w:spacing w:after="0"/>
        <w:rPr>
          <w:kern w:val="2"/>
          <w:lang w:val="en-GB" w:eastAsia="zh-CN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DengXian">
    <w:altName w:val="等线"/>
    <w:charset w:val="86"/>
    <w:family w:val="modern"/>
    <w:pitch w:val="fixed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B6D31" w:rsidRPr="00A23873" w:rsidRDefault="00BB6D31" w:rsidP="00A23873">
      <w:pPr>
        <w:spacing w:after="0"/>
        <w:rPr>
          <w:kern w:val="2"/>
          <w:lang w:val="en-GB" w:eastAsia="zh-CN"/>
        </w:rPr>
      </w:pPr>
      <w:r>
        <w:separator/>
      </w:r>
    </w:p>
  </w:footnote>
  <w:footnote w:type="continuationSeparator" w:id="0">
    <w:p w:rsidR="00BB6D31" w:rsidRPr="00A23873" w:rsidRDefault="00BB6D31" w:rsidP="00A23873">
      <w:pPr>
        <w:spacing w:after="0"/>
        <w:rPr>
          <w:kern w:val="2"/>
          <w:lang w:val="en-GB" w:eastAsia="zh-CN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6"/>
    <w:multiLevelType w:val="multilevel"/>
    <w:tmpl w:val="D08E69F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00000007"/>
    <w:multiLevelType w:val="multilevel"/>
    <w:tmpl w:val="00000007"/>
    <w:lvl w:ilvl="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000009"/>
    <w:multiLevelType w:val="multilevel"/>
    <w:tmpl w:val="BE762F00"/>
    <w:lvl w:ilvl="0">
      <w:start w:val="1"/>
      <w:numFmt w:val="bullet"/>
      <w:pStyle w:val="Char0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auto"/>
        <w:sz w:val="20"/>
        <w:szCs w:val="20"/>
      </w:rPr>
    </w:lvl>
    <w:lvl w:ilvl="1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1440" w:firstLine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000000A"/>
    <w:multiLevelType w:val="singleLevel"/>
    <w:tmpl w:val="0000000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005862A1"/>
    <w:multiLevelType w:val="hybridMultilevel"/>
    <w:tmpl w:val="115EB4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7D11FB1"/>
    <w:multiLevelType w:val="hybridMultilevel"/>
    <w:tmpl w:val="133C2D74"/>
    <w:lvl w:ilvl="0" w:tplc="04090001">
      <w:start w:val="1"/>
      <w:numFmt w:val="bullet"/>
      <w:lvlText w:val=""/>
      <w:lvlJc w:val="left"/>
      <w:pPr>
        <w:ind w:left="115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7" w15:restartNumberingAfterBreak="0">
    <w:nsid w:val="10554081"/>
    <w:multiLevelType w:val="hybridMultilevel"/>
    <w:tmpl w:val="9926D9DE"/>
    <w:lvl w:ilvl="0" w:tplc="A782A1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642394">
      <w:start w:val="57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59CCBE2">
      <w:start w:val="57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36A0780">
      <w:start w:val="576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A2CB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10D5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1182A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A6E2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A67B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56571F5"/>
    <w:multiLevelType w:val="hybridMultilevel"/>
    <w:tmpl w:val="18D2985A"/>
    <w:lvl w:ilvl="0" w:tplc="0409000F">
      <w:start w:val="1"/>
      <w:numFmt w:val="decimal"/>
      <w:lvlText w:val="%1."/>
      <w:lvlJc w:val="left"/>
      <w:pPr>
        <w:ind w:left="791" w:hanging="360"/>
      </w:pPr>
    </w:lvl>
    <w:lvl w:ilvl="1" w:tplc="04090019" w:tentative="1">
      <w:start w:val="1"/>
      <w:numFmt w:val="lowerLetter"/>
      <w:lvlText w:val="%2."/>
      <w:lvlJc w:val="left"/>
      <w:pPr>
        <w:ind w:left="1511" w:hanging="360"/>
      </w:pPr>
    </w:lvl>
    <w:lvl w:ilvl="2" w:tplc="0409001B" w:tentative="1">
      <w:start w:val="1"/>
      <w:numFmt w:val="lowerRoman"/>
      <w:lvlText w:val="%3."/>
      <w:lvlJc w:val="right"/>
      <w:pPr>
        <w:ind w:left="2231" w:hanging="180"/>
      </w:pPr>
    </w:lvl>
    <w:lvl w:ilvl="3" w:tplc="0409000F" w:tentative="1">
      <w:start w:val="1"/>
      <w:numFmt w:val="decimal"/>
      <w:lvlText w:val="%4."/>
      <w:lvlJc w:val="left"/>
      <w:pPr>
        <w:ind w:left="2951" w:hanging="360"/>
      </w:pPr>
    </w:lvl>
    <w:lvl w:ilvl="4" w:tplc="04090019" w:tentative="1">
      <w:start w:val="1"/>
      <w:numFmt w:val="lowerLetter"/>
      <w:lvlText w:val="%5."/>
      <w:lvlJc w:val="left"/>
      <w:pPr>
        <w:ind w:left="3671" w:hanging="360"/>
      </w:pPr>
    </w:lvl>
    <w:lvl w:ilvl="5" w:tplc="0409001B" w:tentative="1">
      <w:start w:val="1"/>
      <w:numFmt w:val="lowerRoman"/>
      <w:lvlText w:val="%6."/>
      <w:lvlJc w:val="right"/>
      <w:pPr>
        <w:ind w:left="4391" w:hanging="180"/>
      </w:pPr>
    </w:lvl>
    <w:lvl w:ilvl="6" w:tplc="0409000F" w:tentative="1">
      <w:start w:val="1"/>
      <w:numFmt w:val="decimal"/>
      <w:lvlText w:val="%7."/>
      <w:lvlJc w:val="left"/>
      <w:pPr>
        <w:ind w:left="5111" w:hanging="360"/>
      </w:pPr>
    </w:lvl>
    <w:lvl w:ilvl="7" w:tplc="04090019" w:tentative="1">
      <w:start w:val="1"/>
      <w:numFmt w:val="lowerLetter"/>
      <w:lvlText w:val="%8."/>
      <w:lvlJc w:val="left"/>
      <w:pPr>
        <w:ind w:left="5831" w:hanging="360"/>
      </w:pPr>
    </w:lvl>
    <w:lvl w:ilvl="8" w:tplc="0409001B" w:tentative="1">
      <w:start w:val="1"/>
      <w:numFmt w:val="lowerRoman"/>
      <w:lvlText w:val="%9."/>
      <w:lvlJc w:val="right"/>
      <w:pPr>
        <w:ind w:left="6551" w:hanging="180"/>
      </w:pPr>
    </w:lvl>
  </w:abstractNum>
  <w:abstractNum w:abstractNumId="9" w15:restartNumberingAfterBreak="0">
    <w:nsid w:val="16543B76"/>
    <w:multiLevelType w:val="hybridMultilevel"/>
    <w:tmpl w:val="192C33B6"/>
    <w:lvl w:ilvl="0" w:tplc="1EA0313C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7816881"/>
    <w:multiLevelType w:val="hybridMultilevel"/>
    <w:tmpl w:val="E6FA929A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1" w15:restartNumberingAfterBreak="0">
    <w:nsid w:val="1ADC273A"/>
    <w:multiLevelType w:val="hybridMultilevel"/>
    <w:tmpl w:val="37C4C6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3618E2"/>
    <w:multiLevelType w:val="hybridMultilevel"/>
    <w:tmpl w:val="830E0E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3B760F"/>
    <w:multiLevelType w:val="hybridMultilevel"/>
    <w:tmpl w:val="E91C8E02"/>
    <w:lvl w:ilvl="0" w:tplc="04090001">
      <w:start w:val="1"/>
      <w:numFmt w:val="bullet"/>
      <w:lvlText w:val=""/>
      <w:lvlJc w:val="left"/>
      <w:pPr>
        <w:ind w:left="120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5" w:hanging="360"/>
      </w:pPr>
      <w:rPr>
        <w:rFonts w:ascii="Wingdings" w:hAnsi="Wingdings" w:hint="default"/>
      </w:rPr>
    </w:lvl>
  </w:abstractNum>
  <w:abstractNum w:abstractNumId="14" w15:restartNumberingAfterBreak="0">
    <w:nsid w:val="272F5E90"/>
    <w:multiLevelType w:val="hybridMultilevel"/>
    <w:tmpl w:val="F126F9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AEA7B42"/>
    <w:multiLevelType w:val="hybridMultilevel"/>
    <w:tmpl w:val="E2A8C5C2"/>
    <w:lvl w:ilvl="0" w:tplc="04090001">
      <w:start w:val="1"/>
      <w:numFmt w:val="bullet"/>
      <w:lvlText w:val=""/>
      <w:lvlJc w:val="left"/>
      <w:pPr>
        <w:ind w:left="12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3" w:hanging="360"/>
      </w:pPr>
      <w:rPr>
        <w:rFonts w:ascii="Wingdings" w:hAnsi="Wingdings" w:hint="default"/>
      </w:rPr>
    </w:lvl>
  </w:abstractNum>
  <w:abstractNum w:abstractNumId="16" w15:restartNumberingAfterBreak="0">
    <w:nsid w:val="2D3F03D9"/>
    <w:multiLevelType w:val="hybridMultilevel"/>
    <w:tmpl w:val="72D6FA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0141DC6"/>
    <w:multiLevelType w:val="hybridMultilevel"/>
    <w:tmpl w:val="E47E7C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17231E2"/>
    <w:multiLevelType w:val="hybridMultilevel"/>
    <w:tmpl w:val="D7440B8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B35295B"/>
    <w:multiLevelType w:val="hybridMultilevel"/>
    <w:tmpl w:val="6FCEB7F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D5474A8"/>
    <w:multiLevelType w:val="hybridMultilevel"/>
    <w:tmpl w:val="5ECE9D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C31CC5"/>
    <w:multiLevelType w:val="hybridMultilevel"/>
    <w:tmpl w:val="D67261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4F41567"/>
    <w:multiLevelType w:val="hybridMultilevel"/>
    <w:tmpl w:val="65F4AE8C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4" w15:restartNumberingAfterBreak="0">
    <w:nsid w:val="46283E83"/>
    <w:multiLevelType w:val="hybridMultilevel"/>
    <w:tmpl w:val="EA7AD7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DBC73CF"/>
    <w:multiLevelType w:val="hybridMultilevel"/>
    <w:tmpl w:val="59A2F6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9607DF"/>
    <w:multiLevelType w:val="hybridMultilevel"/>
    <w:tmpl w:val="037E6DCA"/>
    <w:lvl w:ilvl="0" w:tplc="D4AE8E64">
      <w:start w:val="1"/>
      <w:numFmt w:val="decimal"/>
      <w:lvlText w:val="[%1]"/>
      <w:lvlJc w:val="left"/>
      <w:pPr>
        <w:ind w:left="360" w:hanging="360"/>
      </w:pPr>
      <w:rPr>
        <w:rFonts w:ascii="Times New Roman" w:hAnsi="Times New Roman" w:cs="Times New Roman" w:hint="default"/>
        <w:b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84D3CC0"/>
    <w:multiLevelType w:val="hybridMultilevel"/>
    <w:tmpl w:val="C1648C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36E3A20"/>
    <w:multiLevelType w:val="hybridMultilevel"/>
    <w:tmpl w:val="29D8CA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67555F2"/>
    <w:multiLevelType w:val="hybridMultilevel"/>
    <w:tmpl w:val="EF7CE9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850162"/>
    <w:multiLevelType w:val="hybridMultilevel"/>
    <w:tmpl w:val="C8CE028A"/>
    <w:lvl w:ilvl="0" w:tplc="04090001">
      <w:start w:val="1"/>
      <w:numFmt w:val="bullet"/>
      <w:lvlText w:val=""/>
      <w:lvlJc w:val="left"/>
      <w:pPr>
        <w:ind w:left="11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0" w:hanging="360"/>
      </w:pPr>
      <w:rPr>
        <w:rFonts w:ascii="Wingdings" w:hAnsi="Wingdings" w:hint="default"/>
      </w:rPr>
    </w:lvl>
  </w:abstractNum>
  <w:abstractNum w:abstractNumId="31" w15:restartNumberingAfterBreak="0">
    <w:nsid w:val="689D0EBC"/>
    <w:multiLevelType w:val="hybridMultilevel"/>
    <w:tmpl w:val="3916925E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8A0150E"/>
    <w:multiLevelType w:val="hybridMultilevel"/>
    <w:tmpl w:val="CE76F9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D0953A6"/>
    <w:multiLevelType w:val="hybridMultilevel"/>
    <w:tmpl w:val="D73821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4CE671B"/>
    <w:multiLevelType w:val="hybridMultilevel"/>
    <w:tmpl w:val="F2763574"/>
    <w:lvl w:ilvl="0" w:tplc="3072D57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BED18BC"/>
    <w:multiLevelType w:val="multilevel"/>
    <w:tmpl w:val="EE84EF78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cs="Arial" w:hint="default"/>
        <w:b/>
        <w:sz w:val="32"/>
        <w:szCs w:val="32"/>
        <w:u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sz w:val="28"/>
        <w:szCs w:val="24"/>
        <w:u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4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6" w15:restartNumberingAfterBreak="0">
    <w:nsid w:val="7C855DF3"/>
    <w:multiLevelType w:val="hybridMultilevel"/>
    <w:tmpl w:val="033A2B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E206B5A"/>
    <w:multiLevelType w:val="hybridMultilevel"/>
    <w:tmpl w:val="50C04D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 w:numId="5">
    <w:abstractNumId w:val="35"/>
  </w:num>
  <w:num w:numId="6">
    <w:abstractNumId w:val="26"/>
  </w:num>
  <w:num w:numId="7">
    <w:abstractNumId w:val="31"/>
  </w:num>
  <w:num w:numId="8">
    <w:abstractNumId w:val="11"/>
  </w:num>
  <w:num w:numId="9">
    <w:abstractNumId w:val="25"/>
  </w:num>
  <w:num w:numId="10">
    <w:abstractNumId w:val="8"/>
  </w:num>
  <w:num w:numId="11">
    <w:abstractNumId w:val="29"/>
  </w:num>
  <w:num w:numId="12">
    <w:abstractNumId w:val="12"/>
  </w:num>
  <w:num w:numId="13">
    <w:abstractNumId w:val="28"/>
  </w:num>
  <w:num w:numId="14">
    <w:abstractNumId w:val="32"/>
  </w:num>
  <w:num w:numId="15">
    <w:abstractNumId w:val="37"/>
  </w:num>
  <w:num w:numId="16">
    <w:abstractNumId w:val="38"/>
  </w:num>
  <w:num w:numId="17">
    <w:abstractNumId w:val="19"/>
  </w:num>
  <w:num w:numId="18">
    <w:abstractNumId w:val="7"/>
  </w:num>
  <w:num w:numId="19">
    <w:abstractNumId w:val="18"/>
  </w:num>
  <w:num w:numId="20">
    <w:abstractNumId w:val="30"/>
  </w:num>
  <w:num w:numId="21">
    <w:abstractNumId w:val="27"/>
  </w:num>
  <w:num w:numId="22">
    <w:abstractNumId w:val="23"/>
  </w:num>
  <w:num w:numId="23">
    <w:abstractNumId w:val="13"/>
  </w:num>
  <w:num w:numId="24">
    <w:abstractNumId w:val="6"/>
  </w:num>
  <w:num w:numId="25">
    <w:abstractNumId w:val="20"/>
  </w:num>
  <w:num w:numId="26">
    <w:abstractNumId w:val="15"/>
  </w:num>
  <w:num w:numId="27">
    <w:abstractNumId w:val="4"/>
  </w:num>
  <w:num w:numId="28">
    <w:abstractNumId w:val="34"/>
  </w:num>
  <w:num w:numId="29">
    <w:abstractNumId w:val="24"/>
  </w:num>
  <w:num w:numId="30">
    <w:abstractNumId w:val="36"/>
  </w:num>
  <w:num w:numId="31">
    <w:abstractNumId w:val="14"/>
  </w:num>
  <w:num w:numId="32">
    <w:abstractNumId w:val="16"/>
  </w:num>
  <w:num w:numId="33">
    <w:abstractNumId w:val="17"/>
  </w:num>
  <w:num w:numId="34">
    <w:abstractNumId w:val="5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35">
    <w:abstractNumId w:val="22"/>
  </w:num>
  <w:num w:numId="36">
    <w:abstractNumId w:val="33"/>
  </w:num>
  <w:num w:numId="37">
    <w:abstractNumId w:val="21"/>
  </w:num>
  <w:num w:numId="38">
    <w:abstractNumId w:val="9"/>
  </w:num>
  <w:num w:numId="39">
    <w:abstractNumId w:val="1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1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doNotLeaveBackslashAlon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0089C"/>
    <w:rsid w:val="00001C7D"/>
    <w:rsid w:val="00001E35"/>
    <w:rsid w:val="000031B8"/>
    <w:rsid w:val="00003796"/>
    <w:rsid w:val="00003AA5"/>
    <w:rsid w:val="00003EEF"/>
    <w:rsid w:val="00004A64"/>
    <w:rsid w:val="00005829"/>
    <w:rsid w:val="00006542"/>
    <w:rsid w:val="00006CF4"/>
    <w:rsid w:val="00007453"/>
    <w:rsid w:val="000116E9"/>
    <w:rsid w:val="00011897"/>
    <w:rsid w:val="00012FBE"/>
    <w:rsid w:val="00020704"/>
    <w:rsid w:val="000209BF"/>
    <w:rsid w:val="00022F69"/>
    <w:rsid w:val="00023A77"/>
    <w:rsid w:val="00023E36"/>
    <w:rsid w:val="00023EA3"/>
    <w:rsid w:val="00025AD8"/>
    <w:rsid w:val="000268E3"/>
    <w:rsid w:val="00026D58"/>
    <w:rsid w:val="00027638"/>
    <w:rsid w:val="00027BE1"/>
    <w:rsid w:val="00027C48"/>
    <w:rsid w:val="0003064E"/>
    <w:rsid w:val="00030815"/>
    <w:rsid w:val="00030BAD"/>
    <w:rsid w:val="000311DA"/>
    <w:rsid w:val="000316E0"/>
    <w:rsid w:val="00031F0B"/>
    <w:rsid w:val="00032AEF"/>
    <w:rsid w:val="00033073"/>
    <w:rsid w:val="00034056"/>
    <w:rsid w:val="00034294"/>
    <w:rsid w:val="000347A7"/>
    <w:rsid w:val="00036284"/>
    <w:rsid w:val="00036558"/>
    <w:rsid w:val="0003673C"/>
    <w:rsid w:val="00036EC4"/>
    <w:rsid w:val="00036F1D"/>
    <w:rsid w:val="000373CF"/>
    <w:rsid w:val="00037B4E"/>
    <w:rsid w:val="00037D9E"/>
    <w:rsid w:val="00040049"/>
    <w:rsid w:val="000408D9"/>
    <w:rsid w:val="00041505"/>
    <w:rsid w:val="000417D8"/>
    <w:rsid w:val="00041DBA"/>
    <w:rsid w:val="0004338C"/>
    <w:rsid w:val="0004494C"/>
    <w:rsid w:val="00044BDC"/>
    <w:rsid w:val="00044F1D"/>
    <w:rsid w:val="00045867"/>
    <w:rsid w:val="0004593F"/>
    <w:rsid w:val="00045CDD"/>
    <w:rsid w:val="00045F4F"/>
    <w:rsid w:val="00046870"/>
    <w:rsid w:val="00046E99"/>
    <w:rsid w:val="0005082D"/>
    <w:rsid w:val="00050C74"/>
    <w:rsid w:val="000510D0"/>
    <w:rsid w:val="00052624"/>
    <w:rsid w:val="0005298F"/>
    <w:rsid w:val="00052E43"/>
    <w:rsid w:val="00053571"/>
    <w:rsid w:val="00053A18"/>
    <w:rsid w:val="00053B6F"/>
    <w:rsid w:val="0005416C"/>
    <w:rsid w:val="00054427"/>
    <w:rsid w:val="000545E8"/>
    <w:rsid w:val="00055919"/>
    <w:rsid w:val="00055ABE"/>
    <w:rsid w:val="00056F52"/>
    <w:rsid w:val="0005724B"/>
    <w:rsid w:val="00057364"/>
    <w:rsid w:val="00057975"/>
    <w:rsid w:val="000579FF"/>
    <w:rsid w:val="00060BDA"/>
    <w:rsid w:val="00061FCB"/>
    <w:rsid w:val="000624EA"/>
    <w:rsid w:val="000624F4"/>
    <w:rsid w:val="000645A7"/>
    <w:rsid w:val="0006608A"/>
    <w:rsid w:val="0006633C"/>
    <w:rsid w:val="0006657B"/>
    <w:rsid w:val="000672FF"/>
    <w:rsid w:val="00067D73"/>
    <w:rsid w:val="00067E57"/>
    <w:rsid w:val="00070598"/>
    <w:rsid w:val="00071CB5"/>
    <w:rsid w:val="00072109"/>
    <w:rsid w:val="000725C2"/>
    <w:rsid w:val="00072D60"/>
    <w:rsid w:val="0007363E"/>
    <w:rsid w:val="00075725"/>
    <w:rsid w:val="00076055"/>
    <w:rsid w:val="00077602"/>
    <w:rsid w:val="000804F0"/>
    <w:rsid w:val="00081FE6"/>
    <w:rsid w:val="000820DD"/>
    <w:rsid w:val="000824FB"/>
    <w:rsid w:val="00083E70"/>
    <w:rsid w:val="00084A13"/>
    <w:rsid w:val="00084D11"/>
    <w:rsid w:val="000852A3"/>
    <w:rsid w:val="00086669"/>
    <w:rsid w:val="00086701"/>
    <w:rsid w:val="00086ED5"/>
    <w:rsid w:val="0008750F"/>
    <w:rsid w:val="00087652"/>
    <w:rsid w:val="00090880"/>
    <w:rsid w:val="00091541"/>
    <w:rsid w:val="00091B3A"/>
    <w:rsid w:val="00095D0F"/>
    <w:rsid w:val="00095FBB"/>
    <w:rsid w:val="0009676A"/>
    <w:rsid w:val="000969C2"/>
    <w:rsid w:val="00096C63"/>
    <w:rsid w:val="00096E68"/>
    <w:rsid w:val="00097A4A"/>
    <w:rsid w:val="000A0D9D"/>
    <w:rsid w:val="000A1C38"/>
    <w:rsid w:val="000A3DE2"/>
    <w:rsid w:val="000A4819"/>
    <w:rsid w:val="000A4DFE"/>
    <w:rsid w:val="000A5930"/>
    <w:rsid w:val="000A6D12"/>
    <w:rsid w:val="000A6ED4"/>
    <w:rsid w:val="000A7F29"/>
    <w:rsid w:val="000B055F"/>
    <w:rsid w:val="000B14B5"/>
    <w:rsid w:val="000B1E35"/>
    <w:rsid w:val="000B20DB"/>
    <w:rsid w:val="000B24AF"/>
    <w:rsid w:val="000B33C4"/>
    <w:rsid w:val="000B3EBC"/>
    <w:rsid w:val="000B40DA"/>
    <w:rsid w:val="000B4C37"/>
    <w:rsid w:val="000B6DDE"/>
    <w:rsid w:val="000C08AC"/>
    <w:rsid w:val="000C13FB"/>
    <w:rsid w:val="000C3532"/>
    <w:rsid w:val="000C3881"/>
    <w:rsid w:val="000C3C8F"/>
    <w:rsid w:val="000C3E77"/>
    <w:rsid w:val="000C4934"/>
    <w:rsid w:val="000C49B0"/>
    <w:rsid w:val="000C5079"/>
    <w:rsid w:val="000C5744"/>
    <w:rsid w:val="000C58D9"/>
    <w:rsid w:val="000C6339"/>
    <w:rsid w:val="000C661E"/>
    <w:rsid w:val="000C6625"/>
    <w:rsid w:val="000C68BC"/>
    <w:rsid w:val="000C6F1A"/>
    <w:rsid w:val="000D1300"/>
    <w:rsid w:val="000D200A"/>
    <w:rsid w:val="000D2B06"/>
    <w:rsid w:val="000D428F"/>
    <w:rsid w:val="000D4482"/>
    <w:rsid w:val="000D49F4"/>
    <w:rsid w:val="000D4F70"/>
    <w:rsid w:val="000D604C"/>
    <w:rsid w:val="000D639F"/>
    <w:rsid w:val="000E073D"/>
    <w:rsid w:val="000E226D"/>
    <w:rsid w:val="000E2AB9"/>
    <w:rsid w:val="000E3F24"/>
    <w:rsid w:val="000E4571"/>
    <w:rsid w:val="000E4E67"/>
    <w:rsid w:val="000E5978"/>
    <w:rsid w:val="000E6269"/>
    <w:rsid w:val="000E69A3"/>
    <w:rsid w:val="000F001C"/>
    <w:rsid w:val="000F0859"/>
    <w:rsid w:val="000F119B"/>
    <w:rsid w:val="000F1A79"/>
    <w:rsid w:val="000F31FD"/>
    <w:rsid w:val="000F38B8"/>
    <w:rsid w:val="000F4A4E"/>
    <w:rsid w:val="000F4DAD"/>
    <w:rsid w:val="000F5CAD"/>
    <w:rsid w:val="000F5CFA"/>
    <w:rsid w:val="000F76CB"/>
    <w:rsid w:val="000F7DE7"/>
    <w:rsid w:val="0010027C"/>
    <w:rsid w:val="00100E7E"/>
    <w:rsid w:val="00103A36"/>
    <w:rsid w:val="00103CB7"/>
    <w:rsid w:val="00104182"/>
    <w:rsid w:val="001041BB"/>
    <w:rsid w:val="00105239"/>
    <w:rsid w:val="00105EB5"/>
    <w:rsid w:val="00110FF4"/>
    <w:rsid w:val="00111491"/>
    <w:rsid w:val="001125BE"/>
    <w:rsid w:val="001137A8"/>
    <w:rsid w:val="0011426D"/>
    <w:rsid w:val="00114A66"/>
    <w:rsid w:val="00114D9D"/>
    <w:rsid w:val="001163E0"/>
    <w:rsid w:val="00117CE1"/>
    <w:rsid w:val="00121DC7"/>
    <w:rsid w:val="00121F01"/>
    <w:rsid w:val="0012281C"/>
    <w:rsid w:val="0012299A"/>
    <w:rsid w:val="0012322D"/>
    <w:rsid w:val="001235A6"/>
    <w:rsid w:val="00130094"/>
    <w:rsid w:val="00130A4F"/>
    <w:rsid w:val="00130C73"/>
    <w:rsid w:val="00130D8A"/>
    <w:rsid w:val="00130DCB"/>
    <w:rsid w:val="00131038"/>
    <w:rsid w:val="0013137A"/>
    <w:rsid w:val="0013179E"/>
    <w:rsid w:val="00131D8B"/>
    <w:rsid w:val="00132060"/>
    <w:rsid w:val="00132105"/>
    <w:rsid w:val="00133417"/>
    <w:rsid w:val="00133ED0"/>
    <w:rsid w:val="00134A80"/>
    <w:rsid w:val="00134FD2"/>
    <w:rsid w:val="0013598E"/>
    <w:rsid w:val="001363AD"/>
    <w:rsid w:val="001365C2"/>
    <w:rsid w:val="00137E01"/>
    <w:rsid w:val="00141BAD"/>
    <w:rsid w:val="00141C3D"/>
    <w:rsid w:val="001423EB"/>
    <w:rsid w:val="00143367"/>
    <w:rsid w:val="0014498E"/>
    <w:rsid w:val="00144992"/>
    <w:rsid w:val="001456C9"/>
    <w:rsid w:val="0014700F"/>
    <w:rsid w:val="001471DA"/>
    <w:rsid w:val="0015199C"/>
    <w:rsid w:val="00151B7D"/>
    <w:rsid w:val="00151E0B"/>
    <w:rsid w:val="00152B29"/>
    <w:rsid w:val="001535DF"/>
    <w:rsid w:val="001535F1"/>
    <w:rsid w:val="001537A6"/>
    <w:rsid w:val="00153E7A"/>
    <w:rsid w:val="001540DB"/>
    <w:rsid w:val="00154A51"/>
    <w:rsid w:val="001557E8"/>
    <w:rsid w:val="00155850"/>
    <w:rsid w:val="0015598D"/>
    <w:rsid w:val="00156BF3"/>
    <w:rsid w:val="00156E46"/>
    <w:rsid w:val="001571D5"/>
    <w:rsid w:val="001600E2"/>
    <w:rsid w:val="001601E0"/>
    <w:rsid w:val="001608F8"/>
    <w:rsid w:val="00160998"/>
    <w:rsid w:val="00161676"/>
    <w:rsid w:val="001629FB"/>
    <w:rsid w:val="001655C3"/>
    <w:rsid w:val="001663E0"/>
    <w:rsid w:val="001668DB"/>
    <w:rsid w:val="00167298"/>
    <w:rsid w:val="0017091A"/>
    <w:rsid w:val="00170F7C"/>
    <w:rsid w:val="0017100D"/>
    <w:rsid w:val="001719FF"/>
    <w:rsid w:val="0017256F"/>
    <w:rsid w:val="00172A27"/>
    <w:rsid w:val="00173CC7"/>
    <w:rsid w:val="00174341"/>
    <w:rsid w:val="00174A53"/>
    <w:rsid w:val="00174EF8"/>
    <w:rsid w:val="001757FA"/>
    <w:rsid w:val="00176590"/>
    <w:rsid w:val="00176B56"/>
    <w:rsid w:val="00177A16"/>
    <w:rsid w:val="00181545"/>
    <w:rsid w:val="001829CF"/>
    <w:rsid w:val="001837B7"/>
    <w:rsid w:val="001837C6"/>
    <w:rsid w:val="00183EF4"/>
    <w:rsid w:val="001846B7"/>
    <w:rsid w:val="00184C6F"/>
    <w:rsid w:val="00185ECC"/>
    <w:rsid w:val="00186014"/>
    <w:rsid w:val="00186D5B"/>
    <w:rsid w:val="00187F26"/>
    <w:rsid w:val="00190FF3"/>
    <w:rsid w:val="00191682"/>
    <w:rsid w:val="00191A47"/>
    <w:rsid w:val="00191D06"/>
    <w:rsid w:val="00192726"/>
    <w:rsid w:val="0019314B"/>
    <w:rsid w:val="00194127"/>
    <w:rsid w:val="001942F9"/>
    <w:rsid w:val="0019514C"/>
    <w:rsid w:val="0019563A"/>
    <w:rsid w:val="001960E0"/>
    <w:rsid w:val="001962AA"/>
    <w:rsid w:val="0019676E"/>
    <w:rsid w:val="001970BA"/>
    <w:rsid w:val="001970F3"/>
    <w:rsid w:val="001A00F0"/>
    <w:rsid w:val="001A36A7"/>
    <w:rsid w:val="001A3B35"/>
    <w:rsid w:val="001A3D0B"/>
    <w:rsid w:val="001A4B58"/>
    <w:rsid w:val="001A633B"/>
    <w:rsid w:val="001A6AE8"/>
    <w:rsid w:val="001A6FC8"/>
    <w:rsid w:val="001A7C35"/>
    <w:rsid w:val="001A7EF7"/>
    <w:rsid w:val="001B0B3B"/>
    <w:rsid w:val="001B1357"/>
    <w:rsid w:val="001B18BF"/>
    <w:rsid w:val="001B2E6A"/>
    <w:rsid w:val="001B3FF2"/>
    <w:rsid w:val="001B4B35"/>
    <w:rsid w:val="001B4EDD"/>
    <w:rsid w:val="001B6A1A"/>
    <w:rsid w:val="001B6AAB"/>
    <w:rsid w:val="001B7386"/>
    <w:rsid w:val="001B73D3"/>
    <w:rsid w:val="001B7912"/>
    <w:rsid w:val="001B7972"/>
    <w:rsid w:val="001C1539"/>
    <w:rsid w:val="001C2128"/>
    <w:rsid w:val="001C2433"/>
    <w:rsid w:val="001C2865"/>
    <w:rsid w:val="001C32FC"/>
    <w:rsid w:val="001C3834"/>
    <w:rsid w:val="001C3BF8"/>
    <w:rsid w:val="001C555F"/>
    <w:rsid w:val="001C5D06"/>
    <w:rsid w:val="001C5D0C"/>
    <w:rsid w:val="001C5DED"/>
    <w:rsid w:val="001C6E61"/>
    <w:rsid w:val="001C78D3"/>
    <w:rsid w:val="001C7AC5"/>
    <w:rsid w:val="001D11B9"/>
    <w:rsid w:val="001D1BE0"/>
    <w:rsid w:val="001D24EE"/>
    <w:rsid w:val="001D3015"/>
    <w:rsid w:val="001D3FBF"/>
    <w:rsid w:val="001D4089"/>
    <w:rsid w:val="001D4937"/>
    <w:rsid w:val="001D51B0"/>
    <w:rsid w:val="001D656A"/>
    <w:rsid w:val="001D720A"/>
    <w:rsid w:val="001D7257"/>
    <w:rsid w:val="001D7568"/>
    <w:rsid w:val="001D7653"/>
    <w:rsid w:val="001E1557"/>
    <w:rsid w:val="001E15B7"/>
    <w:rsid w:val="001E2565"/>
    <w:rsid w:val="001E289A"/>
    <w:rsid w:val="001E2AD9"/>
    <w:rsid w:val="001E2AF5"/>
    <w:rsid w:val="001E37B7"/>
    <w:rsid w:val="001E3F68"/>
    <w:rsid w:val="001E4198"/>
    <w:rsid w:val="001E4274"/>
    <w:rsid w:val="001E4275"/>
    <w:rsid w:val="001E455B"/>
    <w:rsid w:val="001E48EB"/>
    <w:rsid w:val="001E4BEF"/>
    <w:rsid w:val="001E503B"/>
    <w:rsid w:val="001E58D3"/>
    <w:rsid w:val="001E58FF"/>
    <w:rsid w:val="001E6301"/>
    <w:rsid w:val="001E78C3"/>
    <w:rsid w:val="001F005F"/>
    <w:rsid w:val="001F0B80"/>
    <w:rsid w:val="001F0DE5"/>
    <w:rsid w:val="001F13F1"/>
    <w:rsid w:val="001F3EED"/>
    <w:rsid w:val="001F3EF1"/>
    <w:rsid w:val="001F48DA"/>
    <w:rsid w:val="001F4DF0"/>
    <w:rsid w:val="001F6639"/>
    <w:rsid w:val="001F6DBD"/>
    <w:rsid w:val="001F716A"/>
    <w:rsid w:val="001F722D"/>
    <w:rsid w:val="00200177"/>
    <w:rsid w:val="00200670"/>
    <w:rsid w:val="00201131"/>
    <w:rsid w:val="002011A9"/>
    <w:rsid w:val="002015AB"/>
    <w:rsid w:val="00202451"/>
    <w:rsid w:val="00203747"/>
    <w:rsid w:val="0020496B"/>
    <w:rsid w:val="00204E3F"/>
    <w:rsid w:val="0020656E"/>
    <w:rsid w:val="00206E6E"/>
    <w:rsid w:val="002070C3"/>
    <w:rsid w:val="002076CB"/>
    <w:rsid w:val="00210215"/>
    <w:rsid w:val="00210D9D"/>
    <w:rsid w:val="00210ED8"/>
    <w:rsid w:val="00212FBF"/>
    <w:rsid w:val="002130F4"/>
    <w:rsid w:val="0021313E"/>
    <w:rsid w:val="00213193"/>
    <w:rsid w:val="002145B2"/>
    <w:rsid w:val="002157EF"/>
    <w:rsid w:val="0022159F"/>
    <w:rsid w:val="002215C4"/>
    <w:rsid w:val="002235DB"/>
    <w:rsid w:val="0022533C"/>
    <w:rsid w:val="002256A8"/>
    <w:rsid w:val="00225AFA"/>
    <w:rsid w:val="00226861"/>
    <w:rsid w:val="00226B62"/>
    <w:rsid w:val="00227434"/>
    <w:rsid w:val="00227F46"/>
    <w:rsid w:val="002306D0"/>
    <w:rsid w:val="00230DA1"/>
    <w:rsid w:val="0023149D"/>
    <w:rsid w:val="00231A74"/>
    <w:rsid w:val="00232284"/>
    <w:rsid w:val="00232D77"/>
    <w:rsid w:val="00233CDC"/>
    <w:rsid w:val="00233DCA"/>
    <w:rsid w:val="00233E78"/>
    <w:rsid w:val="00234C1D"/>
    <w:rsid w:val="00235388"/>
    <w:rsid w:val="00235C6E"/>
    <w:rsid w:val="002376E8"/>
    <w:rsid w:val="00237AB5"/>
    <w:rsid w:val="0024130B"/>
    <w:rsid w:val="00242014"/>
    <w:rsid w:val="002425A2"/>
    <w:rsid w:val="00244247"/>
    <w:rsid w:val="00245FF3"/>
    <w:rsid w:val="0024702F"/>
    <w:rsid w:val="00250BCE"/>
    <w:rsid w:val="0025162F"/>
    <w:rsid w:val="00252814"/>
    <w:rsid w:val="00253AD7"/>
    <w:rsid w:val="00253D57"/>
    <w:rsid w:val="002545C7"/>
    <w:rsid w:val="00254E6A"/>
    <w:rsid w:val="0025544C"/>
    <w:rsid w:val="002556FC"/>
    <w:rsid w:val="00255EBA"/>
    <w:rsid w:val="00256078"/>
    <w:rsid w:val="00256F15"/>
    <w:rsid w:val="00257DAE"/>
    <w:rsid w:val="00260913"/>
    <w:rsid w:val="0026112A"/>
    <w:rsid w:val="00261703"/>
    <w:rsid w:val="002632E9"/>
    <w:rsid w:val="002641B2"/>
    <w:rsid w:val="00265413"/>
    <w:rsid w:val="00265597"/>
    <w:rsid w:val="002659F5"/>
    <w:rsid w:val="00265ADB"/>
    <w:rsid w:val="002660AB"/>
    <w:rsid w:val="00266F42"/>
    <w:rsid w:val="00267196"/>
    <w:rsid w:val="002676F5"/>
    <w:rsid w:val="0026798B"/>
    <w:rsid w:val="00272800"/>
    <w:rsid w:val="00273B7B"/>
    <w:rsid w:val="00274068"/>
    <w:rsid w:val="0027455D"/>
    <w:rsid w:val="002757B9"/>
    <w:rsid w:val="00276BD1"/>
    <w:rsid w:val="002778A8"/>
    <w:rsid w:val="002813B1"/>
    <w:rsid w:val="00283A2E"/>
    <w:rsid w:val="00283E6D"/>
    <w:rsid w:val="00284E4E"/>
    <w:rsid w:val="00285254"/>
    <w:rsid w:val="002853F9"/>
    <w:rsid w:val="00286915"/>
    <w:rsid w:val="00287747"/>
    <w:rsid w:val="002915A7"/>
    <w:rsid w:val="00291A3B"/>
    <w:rsid w:val="00291D13"/>
    <w:rsid w:val="00291F4A"/>
    <w:rsid w:val="00291FD7"/>
    <w:rsid w:val="00292FBE"/>
    <w:rsid w:val="00293818"/>
    <w:rsid w:val="00293E86"/>
    <w:rsid w:val="00293F07"/>
    <w:rsid w:val="00294493"/>
    <w:rsid w:val="00294540"/>
    <w:rsid w:val="00294622"/>
    <w:rsid w:val="00297300"/>
    <w:rsid w:val="002974F8"/>
    <w:rsid w:val="00297B03"/>
    <w:rsid w:val="002A2A17"/>
    <w:rsid w:val="002A2EA4"/>
    <w:rsid w:val="002A363C"/>
    <w:rsid w:val="002A49D6"/>
    <w:rsid w:val="002A5209"/>
    <w:rsid w:val="002A521D"/>
    <w:rsid w:val="002A543A"/>
    <w:rsid w:val="002A5B92"/>
    <w:rsid w:val="002A6D70"/>
    <w:rsid w:val="002A7051"/>
    <w:rsid w:val="002A7BCD"/>
    <w:rsid w:val="002B0482"/>
    <w:rsid w:val="002B05DB"/>
    <w:rsid w:val="002B13D2"/>
    <w:rsid w:val="002B16BF"/>
    <w:rsid w:val="002B1997"/>
    <w:rsid w:val="002B1EDA"/>
    <w:rsid w:val="002B4A9A"/>
    <w:rsid w:val="002B5F3B"/>
    <w:rsid w:val="002B60D1"/>
    <w:rsid w:val="002B68F7"/>
    <w:rsid w:val="002B7A69"/>
    <w:rsid w:val="002C0681"/>
    <w:rsid w:val="002C080D"/>
    <w:rsid w:val="002C0B4C"/>
    <w:rsid w:val="002C280E"/>
    <w:rsid w:val="002C2A2E"/>
    <w:rsid w:val="002C3295"/>
    <w:rsid w:val="002C3940"/>
    <w:rsid w:val="002C5476"/>
    <w:rsid w:val="002C62F9"/>
    <w:rsid w:val="002C66B7"/>
    <w:rsid w:val="002C6AD0"/>
    <w:rsid w:val="002C6CEC"/>
    <w:rsid w:val="002C6FC9"/>
    <w:rsid w:val="002D26BB"/>
    <w:rsid w:val="002D2E15"/>
    <w:rsid w:val="002D3924"/>
    <w:rsid w:val="002D3E3F"/>
    <w:rsid w:val="002D4B5B"/>
    <w:rsid w:val="002D4C46"/>
    <w:rsid w:val="002D5A66"/>
    <w:rsid w:val="002D5AD2"/>
    <w:rsid w:val="002D68EE"/>
    <w:rsid w:val="002E039F"/>
    <w:rsid w:val="002E0887"/>
    <w:rsid w:val="002E1536"/>
    <w:rsid w:val="002E303C"/>
    <w:rsid w:val="002E3BC6"/>
    <w:rsid w:val="002E5447"/>
    <w:rsid w:val="002E59D9"/>
    <w:rsid w:val="002E5F7F"/>
    <w:rsid w:val="002E615C"/>
    <w:rsid w:val="002E615E"/>
    <w:rsid w:val="002E63C7"/>
    <w:rsid w:val="002E6F34"/>
    <w:rsid w:val="002F21FA"/>
    <w:rsid w:val="002F243A"/>
    <w:rsid w:val="002F334A"/>
    <w:rsid w:val="002F380B"/>
    <w:rsid w:val="002F5BFF"/>
    <w:rsid w:val="002F7EA7"/>
    <w:rsid w:val="00300A73"/>
    <w:rsid w:val="00301418"/>
    <w:rsid w:val="00301647"/>
    <w:rsid w:val="00301D64"/>
    <w:rsid w:val="003021D2"/>
    <w:rsid w:val="003028EE"/>
    <w:rsid w:val="00304870"/>
    <w:rsid w:val="003053E6"/>
    <w:rsid w:val="00305FC4"/>
    <w:rsid w:val="00307F3D"/>
    <w:rsid w:val="003105E5"/>
    <w:rsid w:val="003108BC"/>
    <w:rsid w:val="003109A3"/>
    <w:rsid w:val="00311E1F"/>
    <w:rsid w:val="00313571"/>
    <w:rsid w:val="00313CAE"/>
    <w:rsid w:val="00315592"/>
    <w:rsid w:val="00315ECF"/>
    <w:rsid w:val="0031655F"/>
    <w:rsid w:val="00316E29"/>
    <w:rsid w:val="00317CD2"/>
    <w:rsid w:val="00320993"/>
    <w:rsid w:val="00320D4D"/>
    <w:rsid w:val="003216C8"/>
    <w:rsid w:val="003224CC"/>
    <w:rsid w:val="00324416"/>
    <w:rsid w:val="003246C7"/>
    <w:rsid w:val="00325DAD"/>
    <w:rsid w:val="00326FFF"/>
    <w:rsid w:val="0032706F"/>
    <w:rsid w:val="00327251"/>
    <w:rsid w:val="00327607"/>
    <w:rsid w:val="0033062A"/>
    <w:rsid w:val="003310E3"/>
    <w:rsid w:val="00331FFB"/>
    <w:rsid w:val="00332258"/>
    <w:rsid w:val="0033408F"/>
    <w:rsid w:val="00336AE2"/>
    <w:rsid w:val="00337955"/>
    <w:rsid w:val="00340097"/>
    <w:rsid w:val="00340ABB"/>
    <w:rsid w:val="0034143C"/>
    <w:rsid w:val="00341A2C"/>
    <w:rsid w:val="0034241E"/>
    <w:rsid w:val="00343481"/>
    <w:rsid w:val="00343A5B"/>
    <w:rsid w:val="00344D12"/>
    <w:rsid w:val="00344E7E"/>
    <w:rsid w:val="00345494"/>
    <w:rsid w:val="00345AB1"/>
    <w:rsid w:val="00345D16"/>
    <w:rsid w:val="00347662"/>
    <w:rsid w:val="003502D9"/>
    <w:rsid w:val="00351929"/>
    <w:rsid w:val="00352A26"/>
    <w:rsid w:val="003536C9"/>
    <w:rsid w:val="00354195"/>
    <w:rsid w:val="003550CD"/>
    <w:rsid w:val="00355A3C"/>
    <w:rsid w:val="0035654D"/>
    <w:rsid w:val="00356C81"/>
    <w:rsid w:val="0035725D"/>
    <w:rsid w:val="00357FB3"/>
    <w:rsid w:val="0036027E"/>
    <w:rsid w:val="00360CCA"/>
    <w:rsid w:val="00361323"/>
    <w:rsid w:val="00362AB8"/>
    <w:rsid w:val="00363790"/>
    <w:rsid w:val="003648E6"/>
    <w:rsid w:val="00364DC4"/>
    <w:rsid w:val="00366552"/>
    <w:rsid w:val="0036676B"/>
    <w:rsid w:val="003667FD"/>
    <w:rsid w:val="00367686"/>
    <w:rsid w:val="00370790"/>
    <w:rsid w:val="003712B1"/>
    <w:rsid w:val="00371E3E"/>
    <w:rsid w:val="0037253D"/>
    <w:rsid w:val="00372F2A"/>
    <w:rsid w:val="003734F5"/>
    <w:rsid w:val="003750A4"/>
    <w:rsid w:val="00375478"/>
    <w:rsid w:val="003758C2"/>
    <w:rsid w:val="00375A00"/>
    <w:rsid w:val="00376862"/>
    <w:rsid w:val="0037751D"/>
    <w:rsid w:val="0038030B"/>
    <w:rsid w:val="0038098D"/>
    <w:rsid w:val="00380AE9"/>
    <w:rsid w:val="003811B4"/>
    <w:rsid w:val="00381ACC"/>
    <w:rsid w:val="00381F48"/>
    <w:rsid w:val="00381F5D"/>
    <w:rsid w:val="00383467"/>
    <w:rsid w:val="003838FD"/>
    <w:rsid w:val="00384CB1"/>
    <w:rsid w:val="0038558E"/>
    <w:rsid w:val="003855C1"/>
    <w:rsid w:val="00386DDA"/>
    <w:rsid w:val="00390A4F"/>
    <w:rsid w:val="00392071"/>
    <w:rsid w:val="00394027"/>
    <w:rsid w:val="00394042"/>
    <w:rsid w:val="00395311"/>
    <w:rsid w:val="00395E42"/>
    <w:rsid w:val="00395FB3"/>
    <w:rsid w:val="00396206"/>
    <w:rsid w:val="0039746C"/>
    <w:rsid w:val="00397524"/>
    <w:rsid w:val="003A13FD"/>
    <w:rsid w:val="003A1427"/>
    <w:rsid w:val="003A15B8"/>
    <w:rsid w:val="003A1768"/>
    <w:rsid w:val="003A1790"/>
    <w:rsid w:val="003A1D51"/>
    <w:rsid w:val="003A2234"/>
    <w:rsid w:val="003A2399"/>
    <w:rsid w:val="003A2948"/>
    <w:rsid w:val="003A3804"/>
    <w:rsid w:val="003A3EFA"/>
    <w:rsid w:val="003A4357"/>
    <w:rsid w:val="003A4B0D"/>
    <w:rsid w:val="003A52F1"/>
    <w:rsid w:val="003A6009"/>
    <w:rsid w:val="003A651B"/>
    <w:rsid w:val="003A7FA0"/>
    <w:rsid w:val="003B0B4E"/>
    <w:rsid w:val="003B1415"/>
    <w:rsid w:val="003B21A3"/>
    <w:rsid w:val="003B2788"/>
    <w:rsid w:val="003B3086"/>
    <w:rsid w:val="003B3B25"/>
    <w:rsid w:val="003B3FED"/>
    <w:rsid w:val="003B4900"/>
    <w:rsid w:val="003B52A2"/>
    <w:rsid w:val="003B5815"/>
    <w:rsid w:val="003B5EB3"/>
    <w:rsid w:val="003C0788"/>
    <w:rsid w:val="003C090B"/>
    <w:rsid w:val="003C10E5"/>
    <w:rsid w:val="003C2531"/>
    <w:rsid w:val="003C294B"/>
    <w:rsid w:val="003C2EB3"/>
    <w:rsid w:val="003C31DF"/>
    <w:rsid w:val="003C3E32"/>
    <w:rsid w:val="003C3EE5"/>
    <w:rsid w:val="003C6DC2"/>
    <w:rsid w:val="003C717E"/>
    <w:rsid w:val="003D0A58"/>
    <w:rsid w:val="003D175F"/>
    <w:rsid w:val="003D1C1B"/>
    <w:rsid w:val="003D44CD"/>
    <w:rsid w:val="003D4A55"/>
    <w:rsid w:val="003D5A92"/>
    <w:rsid w:val="003D66F5"/>
    <w:rsid w:val="003D6735"/>
    <w:rsid w:val="003D67AA"/>
    <w:rsid w:val="003D75F8"/>
    <w:rsid w:val="003D7CDB"/>
    <w:rsid w:val="003D7EF9"/>
    <w:rsid w:val="003E0363"/>
    <w:rsid w:val="003E188A"/>
    <w:rsid w:val="003E3670"/>
    <w:rsid w:val="003E54CF"/>
    <w:rsid w:val="003E638F"/>
    <w:rsid w:val="003E6B10"/>
    <w:rsid w:val="003F0398"/>
    <w:rsid w:val="003F0FDB"/>
    <w:rsid w:val="003F2E19"/>
    <w:rsid w:val="003F33A8"/>
    <w:rsid w:val="003F39CF"/>
    <w:rsid w:val="003F3C4E"/>
    <w:rsid w:val="003F4117"/>
    <w:rsid w:val="003F473F"/>
    <w:rsid w:val="003F6986"/>
    <w:rsid w:val="00400528"/>
    <w:rsid w:val="00400AE5"/>
    <w:rsid w:val="004012A7"/>
    <w:rsid w:val="00401561"/>
    <w:rsid w:val="00401665"/>
    <w:rsid w:val="00402402"/>
    <w:rsid w:val="004032FF"/>
    <w:rsid w:val="00403F5C"/>
    <w:rsid w:val="00404246"/>
    <w:rsid w:val="004043DB"/>
    <w:rsid w:val="0040474E"/>
    <w:rsid w:val="00405347"/>
    <w:rsid w:val="0040594E"/>
    <w:rsid w:val="00406074"/>
    <w:rsid w:val="00406270"/>
    <w:rsid w:val="00407DDD"/>
    <w:rsid w:val="00410368"/>
    <w:rsid w:val="00410B04"/>
    <w:rsid w:val="00411725"/>
    <w:rsid w:val="00411A70"/>
    <w:rsid w:val="00412857"/>
    <w:rsid w:val="00414024"/>
    <w:rsid w:val="00414B60"/>
    <w:rsid w:val="004155E7"/>
    <w:rsid w:val="00416152"/>
    <w:rsid w:val="00416637"/>
    <w:rsid w:val="0041686B"/>
    <w:rsid w:val="00417087"/>
    <w:rsid w:val="004172C3"/>
    <w:rsid w:val="004179A5"/>
    <w:rsid w:val="00420575"/>
    <w:rsid w:val="0042090D"/>
    <w:rsid w:val="00421553"/>
    <w:rsid w:val="00422776"/>
    <w:rsid w:val="00422B7D"/>
    <w:rsid w:val="0042334D"/>
    <w:rsid w:val="00423956"/>
    <w:rsid w:val="00423A03"/>
    <w:rsid w:val="00424CA6"/>
    <w:rsid w:val="00427F51"/>
    <w:rsid w:val="004304D7"/>
    <w:rsid w:val="0043104D"/>
    <w:rsid w:val="0043145C"/>
    <w:rsid w:val="00431B61"/>
    <w:rsid w:val="004323B6"/>
    <w:rsid w:val="00432904"/>
    <w:rsid w:val="00432DB5"/>
    <w:rsid w:val="00432E9D"/>
    <w:rsid w:val="0043403F"/>
    <w:rsid w:val="0043449E"/>
    <w:rsid w:val="0043526F"/>
    <w:rsid w:val="00436611"/>
    <w:rsid w:val="00436910"/>
    <w:rsid w:val="00440796"/>
    <w:rsid w:val="004409AD"/>
    <w:rsid w:val="00442C77"/>
    <w:rsid w:val="00442EE6"/>
    <w:rsid w:val="0044390D"/>
    <w:rsid w:val="004442B4"/>
    <w:rsid w:val="00446F76"/>
    <w:rsid w:val="004477E3"/>
    <w:rsid w:val="00447ECA"/>
    <w:rsid w:val="004501CA"/>
    <w:rsid w:val="00450259"/>
    <w:rsid w:val="00450816"/>
    <w:rsid w:val="00450C85"/>
    <w:rsid w:val="00451D8C"/>
    <w:rsid w:val="004523F4"/>
    <w:rsid w:val="00453135"/>
    <w:rsid w:val="0045326B"/>
    <w:rsid w:val="004533B3"/>
    <w:rsid w:val="00453EC3"/>
    <w:rsid w:val="00455DF3"/>
    <w:rsid w:val="00456342"/>
    <w:rsid w:val="004566AC"/>
    <w:rsid w:val="00456889"/>
    <w:rsid w:val="00456AD1"/>
    <w:rsid w:val="00457182"/>
    <w:rsid w:val="00457CBD"/>
    <w:rsid w:val="00457D4C"/>
    <w:rsid w:val="00462980"/>
    <w:rsid w:val="00463480"/>
    <w:rsid w:val="0046444C"/>
    <w:rsid w:val="00464CE5"/>
    <w:rsid w:val="00465671"/>
    <w:rsid w:val="0046643A"/>
    <w:rsid w:val="00466B07"/>
    <w:rsid w:val="004677E0"/>
    <w:rsid w:val="00470771"/>
    <w:rsid w:val="00472400"/>
    <w:rsid w:val="00472801"/>
    <w:rsid w:val="00473A9D"/>
    <w:rsid w:val="00474C99"/>
    <w:rsid w:val="004762D1"/>
    <w:rsid w:val="00477953"/>
    <w:rsid w:val="004802A5"/>
    <w:rsid w:val="0048108A"/>
    <w:rsid w:val="004818F6"/>
    <w:rsid w:val="004818FE"/>
    <w:rsid w:val="00481EE2"/>
    <w:rsid w:val="00482ED0"/>
    <w:rsid w:val="0048449C"/>
    <w:rsid w:val="00485501"/>
    <w:rsid w:val="00485AF5"/>
    <w:rsid w:val="004863D9"/>
    <w:rsid w:val="004878DC"/>
    <w:rsid w:val="0049045E"/>
    <w:rsid w:val="004912A2"/>
    <w:rsid w:val="00491459"/>
    <w:rsid w:val="004916C2"/>
    <w:rsid w:val="004917B7"/>
    <w:rsid w:val="00492778"/>
    <w:rsid w:val="00493573"/>
    <w:rsid w:val="00494A4A"/>
    <w:rsid w:val="00495504"/>
    <w:rsid w:val="00495DF0"/>
    <w:rsid w:val="004970AD"/>
    <w:rsid w:val="00497573"/>
    <w:rsid w:val="004A1D2A"/>
    <w:rsid w:val="004A257D"/>
    <w:rsid w:val="004A54AD"/>
    <w:rsid w:val="004A69AA"/>
    <w:rsid w:val="004A7A3C"/>
    <w:rsid w:val="004B10EB"/>
    <w:rsid w:val="004B140B"/>
    <w:rsid w:val="004B19CC"/>
    <w:rsid w:val="004B1F57"/>
    <w:rsid w:val="004B22BF"/>
    <w:rsid w:val="004B2326"/>
    <w:rsid w:val="004B26FE"/>
    <w:rsid w:val="004B43DF"/>
    <w:rsid w:val="004B514C"/>
    <w:rsid w:val="004B5734"/>
    <w:rsid w:val="004B5E88"/>
    <w:rsid w:val="004B761B"/>
    <w:rsid w:val="004B7E4E"/>
    <w:rsid w:val="004C1F7B"/>
    <w:rsid w:val="004C2CFD"/>
    <w:rsid w:val="004C3EA9"/>
    <w:rsid w:val="004C5441"/>
    <w:rsid w:val="004C582B"/>
    <w:rsid w:val="004C610A"/>
    <w:rsid w:val="004C610F"/>
    <w:rsid w:val="004C7134"/>
    <w:rsid w:val="004C72D4"/>
    <w:rsid w:val="004D1DB8"/>
    <w:rsid w:val="004D1E6D"/>
    <w:rsid w:val="004D3EB2"/>
    <w:rsid w:val="004D3F37"/>
    <w:rsid w:val="004D52BD"/>
    <w:rsid w:val="004D5385"/>
    <w:rsid w:val="004D549F"/>
    <w:rsid w:val="004D5DD1"/>
    <w:rsid w:val="004D62AC"/>
    <w:rsid w:val="004D6CE2"/>
    <w:rsid w:val="004D7ADA"/>
    <w:rsid w:val="004D7C05"/>
    <w:rsid w:val="004E12C1"/>
    <w:rsid w:val="004E446F"/>
    <w:rsid w:val="004E4489"/>
    <w:rsid w:val="004E460F"/>
    <w:rsid w:val="004E4CA9"/>
    <w:rsid w:val="004E5F56"/>
    <w:rsid w:val="004E600B"/>
    <w:rsid w:val="004E7060"/>
    <w:rsid w:val="004F77F1"/>
    <w:rsid w:val="004F7C90"/>
    <w:rsid w:val="00500088"/>
    <w:rsid w:val="00500759"/>
    <w:rsid w:val="00501F0B"/>
    <w:rsid w:val="00502228"/>
    <w:rsid w:val="005025B0"/>
    <w:rsid w:val="00502980"/>
    <w:rsid w:val="00502BFA"/>
    <w:rsid w:val="00503749"/>
    <w:rsid w:val="00504399"/>
    <w:rsid w:val="005051FE"/>
    <w:rsid w:val="005059DC"/>
    <w:rsid w:val="00505D8E"/>
    <w:rsid w:val="005066E5"/>
    <w:rsid w:val="00506FCF"/>
    <w:rsid w:val="005077BD"/>
    <w:rsid w:val="00507ED3"/>
    <w:rsid w:val="00507FE4"/>
    <w:rsid w:val="00510B0A"/>
    <w:rsid w:val="00511352"/>
    <w:rsid w:val="00513141"/>
    <w:rsid w:val="0051332E"/>
    <w:rsid w:val="005135D1"/>
    <w:rsid w:val="0051375B"/>
    <w:rsid w:val="005146B7"/>
    <w:rsid w:val="00515659"/>
    <w:rsid w:val="00515736"/>
    <w:rsid w:val="005158CA"/>
    <w:rsid w:val="00516BAE"/>
    <w:rsid w:val="005214ED"/>
    <w:rsid w:val="005220BF"/>
    <w:rsid w:val="005220E2"/>
    <w:rsid w:val="00522157"/>
    <w:rsid w:val="00523961"/>
    <w:rsid w:val="00523EA6"/>
    <w:rsid w:val="00523F32"/>
    <w:rsid w:val="00523FF5"/>
    <w:rsid w:val="00524DDE"/>
    <w:rsid w:val="00524EC9"/>
    <w:rsid w:val="00525643"/>
    <w:rsid w:val="00525877"/>
    <w:rsid w:val="00527651"/>
    <w:rsid w:val="00530BAF"/>
    <w:rsid w:val="00530D06"/>
    <w:rsid w:val="00531A4A"/>
    <w:rsid w:val="00531C0B"/>
    <w:rsid w:val="00532317"/>
    <w:rsid w:val="0053289F"/>
    <w:rsid w:val="00533119"/>
    <w:rsid w:val="00533CF3"/>
    <w:rsid w:val="00534192"/>
    <w:rsid w:val="00534C3F"/>
    <w:rsid w:val="00534D30"/>
    <w:rsid w:val="0053575C"/>
    <w:rsid w:val="00535B7B"/>
    <w:rsid w:val="0053639C"/>
    <w:rsid w:val="00537A15"/>
    <w:rsid w:val="00541A4C"/>
    <w:rsid w:val="00541DB3"/>
    <w:rsid w:val="005421A0"/>
    <w:rsid w:val="0054269F"/>
    <w:rsid w:val="00542969"/>
    <w:rsid w:val="00542988"/>
    <w:rsid w:val="00542C84"/>
    <w:rsid w:val="00542E5A"/>
    <w:rsid w:val="00543306"/>
    <w:rsid w:val="0054339B"/>
    <w:rsid w:val="005438C0"/>
    <w:rsid w:val="00543E29"/>
    <w:rsid w:val="00544123"/>
    <w:rsid w:val="00544395"/>
    <w:rsid w:val="00544AC5"/>
    <w:rsid w:val="00544CCE"/>
    <w:rsid w:val="00545076"/>
    <w:rsid w:val="00545F89"/>
    <w:rsid w:val="00546428"/>
    <w:rsid w:val="00550CA6"/>
    <w:rsid w:val="00553DCB"/>
    <w:rsid w:val="005549C6"/>
    <w:rsid w:val="00554E42"/>
    <w:rsid w:val="0055585E"/>
    <w:rsid w:val="0055590A"/>
    <w:rsid w:val="00556C6C"/>
    <w:rsid w:val="005577DB"/>
    <w:rsid w:val="005602F0"/>
    <w:rsid w:val="00560427"/>
    <w:rsid w:val="00561CD0"/>
    <w:rsid w:val="00561FCF"/>
    <w:rsid w:val="00562EC9"/>
    <w:rsid w:val="00563212"/>
    <w:rsid w:val="00564F51"/>
    <w:rsid w:val="00565423"/>
    <w:rsid w:val="00565D24"/>
    <w:rsid w:val="00567DCC"/>
    <w:rsid w:val="00567DFB"/>
    <w:rsid w:val="00567E38"/>
    <w:rsid w:val="0057083E"/>
    <w:rsid w:val="005721AD"/>
    <w:rsid w:val="005729E3"/>
    <w:rsid w:val="00573263"/>
    <w:rsid w:val="00574258"/>
    <w:rsid w:val="00574794"/>
    <w:rsid w:val="00574A69"/>
    <w:rsid w:val="005770FC"/>
    <w:rsid w:val="00580330"/>
    <w:rsid w:val="00581FE4"/>
    <w:rsid w:val="00582041"/>
    <w:rsid w:val="00582C43"/>
    <w:rsid w:val="0058382A"/>
    <w:rsid w:val="00584008"/>
    <w:rsid w:val="00584961"/>
    <w:rsid w:val="00584F9B"/>
    <w:rsid w:val="005855C0"/>
    <w:rsid w:val="00585EF8"/>
    <w:rsid w:val="00585F6F"/>
    <w:rsid w:val="00587D04"/>
    <w:rsid w:val="005900FB"/>
    <w:rsid w:val="00591C61"/>
    <w:rsid w:val="005925DC"/>
    <w:rsid w:val="00592E7C"/>
    <w:rsid w:val="0059316F"/>
    <w:rsid w:val="005933C2"/>
    <w:rsid w:val="005969A5"/>
    <w:rsid w:val="00596EF1"/>
    <w:rsid w:val="00597BB2"/>
    <w:rsid w:val="00597D38"/>
    <w:rsid w:val="005A05AF"/>
    <w:rsid w:val="005A06B8"/>
    <w:rsid w:val="005A12DC"/>
    <w:rsid w:val="005A13F7"/>
    <w:rsid w:val="005A19AF"/>
    <w:rsid w:val="005A1C58"/>
    <w:rsid w:val="005A1E3C"/>
    <w:rsid w:val="005A4F44"/>
    <w:rsid w:val="005A764A"/>
    <w:rsid w:val="005A76E4"/>
    <w:rsid w:val="005A7F11"/>
    <w:rsid w:val="005B0A3B"/>
    <w:rsid w:val="005B1AFD"/>
    <w:rsid w:val="005B22CB"/>
    <w:rsid w:val="005B2781"/>
    <w:rsid w:val="005B5291"/>
    <w:rsid w:val="005B52D0"/>
    <w:rsid w:val="005B5E54"/>
    <w:rsid w:val="005B7FAF"/>
    <w:rsid w:val="005C005A"/>
    <w:rsid w:val="005C0695"/>
    <w:rsid w:val="005C18E0"/>
    <w:rsid w:val="005C2060"/>
    <w:rsid w:val="005C61AA"/>
    <w:rsid w:val="005D05D1"/>
    <w:rsid w:val="005D1AF2"/>
    <w:rsid w:val="005D1B81"/>
    <w:rsid w:val="005D274C"/>
    <w:rsid w:val="005D3681"/>
    <w:rsid w:val="005D4B85"/>
    <w:rsid w:val="005D67DF"/>
    <w:rsid w:val="005D77DE"/>
    <w:rsid w:val="005E000C"/>
    <w:rsid w:val="005E044B"/>
    <w:rsid w:val="005E1861"/>
    <w:rsid w:val="005E1D8E"/>
    <w:rsid w:val="005E338F"/>
    <w:rsid w:val="005E5220"/>
    <w:rsid w:val="005E630F"/>
    <w:rsid w:val="005E74E7"/>
    <w:rsid w:val="005F04BD"/>
    <w:rsid w:val="005F24A8"/>
    <w:rsid w:val="005F4581"/>
    <w:rsid w:val="005F551F"/>
    <w:rsid w:val="005F60F1"/>
    <w:rsid w:val="005F6635"/>
    <w:rsid w:val="005F6713"/>
    <w:rsid w:val="005F6944"/>
    <w:rsid w:val="005F69FC"/>
    <w:rsid w:val="005F6AE0"/>
    <w:rsid w:val="0060016C"/>
    <w:rsid w:val="0060031A"/>
    <w:rsid w:val="006011D2"/>
    <w:rsid w:val="00601F7A"/>
    <w:rsid w:val="00602FA0"/>
    <w:rsid w:val="00604B7F"/>
    <w:rsid w:val="00604C0C"/>
    <w:rsid w:val="006052C9"/>
    <w:rsid w:val="00605354"/>
    <w:rsid w:val="00605E9A"/>
    <w:rsid w:val="006061E0"/>
    <w:rsid w:val="0060701F"/>
    <w:rsid w:val="006078C6"/>
    <w:rsid w:val="00607B8F"/>
    <w:rsid w:val="00610138"/>
    <w:rsid w:val="006125A9"/>
    <w:rsid w:val="00612837"/>
    <w:rsid w:val="00613F38"/>
    <w:rsid w:val="00615FD9"/>
    <w:rsid w:val="00616B21"/>
    <w:rsid w:val="00616D69"/>
    <w:rsid w:val="00620B19"/>
    <w:rsid w:val="00620E66"/>
    <w:rsid w:val="006220F0"/>
    <w:rsid w:val="006228CA"/>
    <w:rsid w:val="00622DBA"/>
    <w:rsid w:val="006235D9"/>
    <w:rsid w:val="00623DD6"/>
    <w:rsid w:val="00624166"/>
    <w:rsid w:val="00624580"/>
    <w:rsid w:val="006247AB"/>
    <w:rsid w:val="0062501C"/>
    <w:rsid w:val="00625E73"/>
    <w:rsid w:val="00626939"/>
    <w:rsid w:val="00626D36"/>
    <w:rsid w:val="00627194"/>
    <w:rsid w:val="006279A1"/>
    <w:rsid w:val="00630B98"/>
    <w:rsid w:val="00630BC2"/>
    <w:rsid w:val="00631345"/>
    <w:rsid w:val="00631A5C"/>
    <w:rsid w:val="00632B7B"/>
    <w:rsid w:val="006335DA"/>
    <w:rsid w:val="00633FE9"/>
    <w:rsid w:val="00634A05"/>
    <w:rsid w:val="00636784"/>
    <w:rsid w:val="0063696A"/>
    <w:rsid w:val="00636B42"/>
    <w:rsid w:val="00637097"/>
    <w:rsid w:val="006372EC"/>
    <w:rsid w:val="0064070A"/>
    <w:rsid w:val="0064074A"/>
    <w:rsid w:val="006410CD"/>
    <w:rsid w:val="00641FBA"/>
    <w:rsid w:val="00643064"/>
    <w:rsid w:val="006431A0"/>
    <w:rsid w:val="00643B9D"/>
    <w:rsid w:val="00644B22"/>
    <w:rsid w:val="00645251"/>
    <w:rsid w:val="00646599"/>
    <w:rsid w:val="006466EA"/>
    <w:rsid w:val="00646C6F"/>
    <w:rsid w:val="0064748B"/>
    <w:rsid w:val="00647490"/>
    <w:rsid w:val="00647C07"/>
    <w:rsid w:val="0065016D"/>
    <w:rsid w:val="0065178D"/>
    <w:rsid w:val="0065259E"/>
    <w:rsid w:val="00652975"/>
    <w:rsid w:val="00652A48"/>
    <w:rsid w:val="006536C6"/>
    <w:rsid w:val="006540B8"/>
    <w:rsid w:val="00655446"/>
    <w:rsid w:val="00655508"/>
    <w:rsid w:val="0065620C"/>
    <w:rsid w:val="006562E0"/>
    <w:rsid w:val="0065656A"/>
    <w:rsid w:val="00656E19"/>
    <w:rsid w:val="0065746E"/>
    <w:rsid w:val="00657B59"/>
    <w:rsid w:val="00660B80"/>
    <w:rsid w:val="00660DA5"/>
    <w:rsid w:val="006611EB"/>
    <w:rsid w:val="00661485"/>
    <w:rsid w:val="00661AE5"/>
    <w:rsid w:val="00661F7A"/>
    <w:rsid w:val="00664F40"/>
    <w:rsid w:val="00665C12"/>
    <w:rsid w:val="00665E19"/>
    <w:rsid w:val="00666FAE"/>
    <w:rsid w:val="00667461"/>
    <w:rsid w:val="0066799B"/>
    <w:rsid w:val="0067030C"/>
    <w:rsid w:val="0067150E"/>
    <w:rsid w:val="00672153"/>
    <w:rsid w:val="00673D1E"/>
    <w:rsid w:val="00674CD0"/>
    <w:rsid w:val="00675F23"/>
    <w:rsid w:val="00676A39"/>
    <w:rsid w:val="00680692"/>
    <w:rsid w:val="0068072C"/>
    <w:rsid w:val="00680C67"/>
    <w:rsid w:val="00680DBF"/>
    <w:rsid w:val="0068134D"/>
    <w:rsid w:val="00681570"/>
    <w:rsid w:val="00681DD0"/>
    <w:rsid w:val="00681FCA"/>
    <w:rsid w:val="00682BA9"/>
    <w:rsid w:val="006834D6"/>
    <w:rsid w:val="006840E3"/>
    <w:rsid w:val="0068413C"/>
    <w:rsid w:val="006844CA"/>
    <w:rsid w:val="00684B9F"/>
    <w:rsid w:val="00684E87"/>
    <w:rsid w:val="00684F5B"/>
    <w:rsid w:val="006850A5"/>
    <w:rsid w:val="006851A0"/>
    <w:rsid w:val="00685A34"/>
    <w:rsid w:val="00685AC4"/>
    <w:rsid w:val="00685C95"/>
    <w:rsid w:val="00687304"/>
    <w:rsid w:val="006903CA"/>
    <w:rsid w:val="00690444"/>
    <w:rsid w:val="00690A70"/>
    <w:rsid w:val="0069199F"/>
    <w:rsid w:val="00692522"/>
    <w:rsid w:val="00692C79"/>
    <w:rsid w:val="00693482"/>
    <w:rsid w:val="00693E7F"/>
    <w:rsid w:val="00694440"/>
    <w:rsid w:val="0069563B"/>
    <w:rsid w:val="006957CD"/>
    <w:rsid w:val="00695E26"/>
    <w:rsid w:val="006973EF"/>
    <w:rsid w:val="00697E3A"/>
    <w:rsid w:val="006A0D60"/>
    <w:rsid w:val="006A1BAA"/>
    <w:rsid w:val="006A2D21"/>
    <w:rsid w:val="006A391E"/>
    <w:rsid w:val="006A4074"/>
    <w:rsid w:val="006A41CD"/>
    <w:rsid w:val="006A5156"/>
    <w:rsid w:val="006A5EA3"/>
    <w:rsid w:val="006A5FAA"/>
    <w:rsid w:val="006A661E"/>
    <w:rsid w:val="006A7E6F"/>
    <w:rsid w:val="006B1172"/>
    <w:rsid w:val="006B22BB"/>
    <w:rsid w:val="006B43C8"/>
    <w:rsid w:val="006B555C"/>
    <w:rsid w:val="006B6C3D"/>
    <w:rsid w:val="006B6D4F"/>
    <w:rsid w:val="006B7B2E"/>
    <w:rsid w:val="006C062A"/>
    <w:rsid w:val="006C0800"/>
    <w:rsid w:val="006C1E98"/>
    <w:rsid w:val="006C2D1F"/>
    <w:rsid w:val="006C2DB0"/>
    <w:rsid w:val="006C30A1"/>
    <w:rsid w:val="006C3302"/>
    <w:rsid w:val="006C3798"/>
    <w:rsid w:val="006C3D6D"/>
    <w:rsid w:val="006C42F2"/>
    <w:rsid w:val="006C4DB1"/>
    <w:rsid w:val="006C4DE8"/>
    <w:rsid w:val="006C5911"/>
    <w:rsid w:val="006C5BAD"/>
    <w:rsid w:val="006C648A"/>
    <w:rsid w:val="006D0172"/>
    <w:rsid w:val="006D212B"/>
    <w:rsid w:val="006D3461"/>
    <w:rsid w:val="006D55C4"/>
    <w:rsid w:val="006D6857"/>
    <w:rsid w:val="006D6B1F"/>
    <w:rsid w:val="006E0B8A"/>
    <w:rsid w:val="006E1F9B"/>
    <w:rsid w:val="006E289B"/>
    <w:rsid w:val="006E37C0"/>
    <w:rsid w:val="006E397D"/>
    <w:rsid w:val="006E409B"/>
    <w:rsid w:val="006E5C2A"/>
    <w:rsid w:val="006E5E29"/>
    <w:rsid w:val="006E621A"/>
    <w:rsid w:val="006E6C84"/>
    <w:rsid w:val="006E7AD4"/>
    <w:rsid w:val="006E7C97"/>
    <w:rsid w:val="006E7DCB"/>
    <w:rsid w:val="006F0D4A"/>
    <w:rsid w:val="006F1A3D"/>
    <w:rsid w:val="006F2155"/>
    <w:rsid w:val="006F23EF"/>
    <w:rsid w:val="006F2B5B"/>
    <w:rsid w:val="006F33A4"/>
    <w:rsid w:val="006F3FF0"/>
    <w:rsid w:val="006F78AD"/>
    <w:rsid w:val="006F7BFC"/>
    <w:rsid w:val="007003DD"/>
    <w:rsid w:val="00700441"/>
    <w:rsid w:val="00701C78"/>
    <w:rsid w:val="00701D99"/>
    <w:rsid w:val="00702718"/>
    <w:rsid w:val="007027EB"/>
    <w:rsid w:val="00703B5B"/>
    <w:rsid w:val="00703E25"/>
    <w:rsid w:val="0070402F"/>
    <w:rsid w:val="00704CBF"/>
    <w:rsid w:val="007056BD"/>
    <w:rsid w:val="007059A4"/>
    <w:rsid w:val="00705F0C"/>
    <w:rsid w:val="007102D8"/>
    <w:rsid w:val="007102F1"/>
    <w:rsid w:val="007121A5"/>
    <w:rsid w:val="00712E06"/>
    <w:rsid w:val="00712EE1"/>
    <w:rsid w:val="007142DB"/>
    <w:rsid w:val="007146F0"/>
    <w:rsid w:val="00714B85"/>
    <w:rsid w:val="007157DD"/>
    <w:rsid w:val="00715C39"/>
    <w:rsid w:val="007169D7"/>
    <w:rsid w:val="00716BFD"/>
    <w:rsid w:val="00716EDC"/>
    <w:rsid w:val="0071776F"/>
    <w:rsid w:val="00717D33"/>
    <w:rsid w:val="0072087A"/>
    <w:rsid w:val="00720E14"/>
    <w:rsid w:val="00721881"/>
    <w:rsid w:val="00722E7C"/>
    <w:rsid w:val="00723906"/>
    <w:rsid w:val="00723FF2"/>
    <w:rsid w:val="00724941"/>
    <w:rsid w:val="00725629"/>
    <w:rsid w:val="00725AE1"/>
    <w:rsid w:val="00727303"/>
    <w:rsid w:val="00727A89"/>
    <w:rsid w:val="007307BD"/>
    <w:rsid w:val="007328B8"/>
    <w:rsid w:val="00734B98"/>
    <w:rsid w:val="007355CA"/>
    <w:rsid w:val="00735891"/>
    <w:rsid w:val="00735F7F"/>
    <w:rsid w:val="007361BF"/>
    <w:rsid w:val="007361EB"/>
    <w:rsid w:val="007366FE"/>
    <w:rsid w:val="0073695E"/>
    <w:rsid w:val="007376D3"/>
    <w:rsid w:val="007379EE"/>
    <w:rsid w:val="00737B16"/>
    <w:rsid w:val="00737BC1"/>
    <w:rsid w:val="00737E5C"/>
    <w:rsid w:val="00741F8B"/>
    <w:rsid w:val="00743EA4"/>
    <w:rsid w:val="0074549C"/>
    <w:rsid w:val="00746619"/>
    <w:rsid w:val="00746FC0"/>
    <w:rsid w:val="0074758A"/>
    <w:rsid w:val="007500F7"/>
    <w:rsid w:val="007505BA"/>
    <w:rsid w:val="00750DA5"/>
    <w:rsid w:val="007524D7"/>
    <w:rsid w:val="0075301E"/>
    <w:rsid w:val="00753710"/>
    <w:rsid w:val="00753EA3"/>
    <w:rsid w:val="00754FA5"/>
    <w:rsid w:val="007568B8"/>
    <w:rsid w:val="00756DD2"/>
    <w:rsid w:val="00757661"/>
    <w:rsid w:val="00760EDF"/>
    <w:rsid w:val="00760F0E"/>
    <w:rsid w:val="007619C3"/>
    <w:rsid w:val="00762038"/>
    <w:rsid w:val="007634CB"/>
    <w:rsid w:val="007638A0"/>
    <w:rsid w:val="00763EF8"/>
    <w:rsid w:val="007652D3"/>
    <w:rsid w:val="007657A8"/>
    <w:rsid w:val="00765C26"/>
    <w:rsid w:val="007669B9"/>
    <w:rsid w:val="00766C0F"/>
    <w:rsid w:val="0076723F"/>
    <w:rsid w:val="00767801"/>
    <w:rsid w:val="007679E7"/>
    <w:rsid w:val="0077098A"/>
    <w:rsid w:val="0077105E"/>
    <w:rsid w:val="00771B2B"/>
    <w:rsid w:val="00772306"/>
    <w:rsid w:val="0077490D"/>
    <w:rsid w:val="0077491B"/>
    <w:rsid w:val="00776ABC"/>
    <w:rsid w:val="00776CCA"/>
    <w:rsid w:val="00777207"/>
    <w:rsid w:val="00780920"/>
    <w:rsid w:val="00780F4D"/>
    <w:rsid w:val="0078242D"/>
    <w:rsid w:val="00784D7C"/>
    <w:rsid w:val="00784F26"/>
    <w:rsid w:val="00786088"/>
    <w:rsid w:val="00786E0E"/>
    <w:rsid w:val="007919C4"/>
    <w:rsid w:val="0079225E"/>
    <w:rsid w:val="0079248D"/>
    <w:rsid w:val="0079274F"/>
    <w:rsid w:val="007927E4"/>
    <w:rsid w:val="007941C7"/>
    <w:rsid w:val="00794D98"/>
    <w:rsid w:val="007958DF"/>
    <w:rsid w:val="0079735B"/>
    <w:rsid w:val="0079789A"/>
    <w:rsid w:val="007A12B4"/>
    <w:rsid w:val="007A1D98"/>
    <w:rsid w:val="007A1FA6"/>
    <w:rsid w:val="007A2EC4"/>
    <w:rsid w:val="007A3E5D"/>
    <w:rsid w:val="007A41FC"/>
    <w:rsid w:val="007A43C9"/>
    <w:rsid w:val="007A46B6"/>
    <w:rsid w:val="007A4FB9"/>
    <w:rsid w:val="007A5BD7"/>
    <w:rsid w:val="007A61F1"/>
    <w:rsid w:val="007A7733"/>
    <w:rsid w:val="007B0819"/>
    <w:rsid w:val="007B0867"/>
    <w:rsid w:val="007B0E7E"/>
    <w:rsid w:val="007B0E89"/>
    <w:rsid w:val="007B10C5"/>
    <w:rsid w:val="007B13F8"/>
    <w:rsid w:val="007B1D2E"/>
    <w:rsid w:val="007B1FC6"/>
    <w:rsid w:val="007B28BC"/>
    <w:rsid w:val="007B2A48"/>
    <w:rsid w:val="007B3CB0"/>
    <w:rsid w:val="007B4799"/>
    <w:rsid w:val="007B4BCB"/>
    <w:rsid w:val="007B527B"/>
    <w:rsid w:val="007B53A4"/>
    <w:rsid w:val="007B6038"/>
    <w:rsid w:val="007B6A3C"/>
    <w:rsid w:val="007B6B80"/>
    <w:rsid w:val="007B6DB9"/>
    <w:rsid w:val="007B7134"/>
    <w:rsid w:val="007B78D0"/>
    <w:rsid w:val="007C0C81"/>
    <w:rsid w:val="007C1A01"/>
    <w:rsid w:val="007C38B6"/>
    <w:rsid w:val="007C4032"/>
    <w:rsid w:val="007C46FB"/>
    <w:rsid w:val="007C5347"/>
    <w:rsid w:val="007C5548"/>
    <w:rsid w:val="007C65C7"/>
    <w:rsid w:val="007C711B"/>
    <w:rsid w:val="007D05C5"/>
    <w:rsid w:val="007D0F82"/>
    <w:rsid w:val="007D110A"/>
    <w:rsid w:val="007D4513"/>
    <w:rsid w:val="007D4695"/>
    <w:rsid w:val="007D5341"/>
    <w:rsid w:val="007D56C1"/>
    <w:rsid w:val="007D644C"/>
    <w:rsid w:val="007D683E"/>
    <w:rsid w:val="007D72DA"/>
    <w:rsid w:val="007E0F63"/>
    <w:rsid w:val="007E1438"/>
    <w:rsid w:val="007E37C0"/>
    <w:rsid w:val="007E3E94"/>
    <w:rsid w:val="007E40BC"/>
    <w:rsid w:val="007E546E"/>
    <w:rsid w:val="007E6A6F"/>
    <w:rsid w:val="007E7452"/>
    <w:rsid w:val="007E769F"/>
    <w:rsid w:val="007E7758"/>
    <w:rsid w:val="007E7985"/>
    <w:rsid w:val="007F1A50"/>
    <w:rsid w:val="007F23A4"/>
    <w:rsid w:val="007F2650"/>
    <w:rsid w:val="007F2AFA"/>
    <w:rsid w:val="007F4400"/>
    <w:rsid w:val="007F53AB"/>
    <w:rsid w:val="0080021F"/>
    <w:rsid w:val="00800FF5"/>
    <w:rsid w:val="0080269B"/>
    <w:rsid w:val="00803ED6"/>
    <w:rsid w:val="0080562E"/>
    <w:rsid w:val="008060A0"/>
    <w:rsid w:val="00807727"/>
    <w:rsid w:val="00807937"/>
    <w:rsid w:val="008109D8"/>
    <w:rsid w:val="00811531"/>
    <w:rsid w:val="008117B7"/>
    <w:rsid w:val="00811B29"/>
    <w:rsid w:val="00812D5E"/>
    <w:rsid w:val="00814845"/>
    <w:rsid w:val="00814D2A"/>
    <w:rsid w:val="00816F63"/>
    <w:rsid w:val="00817F25"/>
    <w:rsid w:val="008205A0"/>
    <w:rsid w:val="008206B8"/>
    <w:rsid w:val="00820D43"/>
    <w:rsid w:val="00822BC7"/>
    <w:rsid w:val="00822E15"/>
    <w:rsid w:val="00823178"/>
    <w:rsid w:val="00823AD2"/>
    <w:rsid w:val="00824BF7"/>
    <w:rsid w:val="00825095"/>
    <w:rsid w:val="00825A08"/>
    <w:rsid w:val="00826A53"/>
    <w:rsid w:val="0083060B"/>
    <w:rsid w:val="00830AAB"/>
    <w:rsid w:val="00831151"/>
    <w:rsid w:val="008320E0"/>
    <w:rsid w:val="008326E2"/>
    <w:rsid w:val="00832918"/>
    <w:rsid w:val="00835059"/>
    <w:rsid w:val="008358A9"/>
    <w:rsid w:val="008359FB"/>
    <w:rsid w:val="008365A4"/>
    <w:rsid w:val="00836F65"/>
    <w:rsid w:val="008374DC"/>
    <w:rsid w:val="00840568"/>
    <w:rsid w:val="0084099D"/>
    <w:rsid w:val="0084247E"/>
    <w:rsid w:val="0084388F"/>
    <w:rsid w:val="00843D6E"/>
    <w:rsid w:val="00845C15"/>
    <w:rsid w:val="008463AD"/>
    <w:rsid w:val="00847C39"/>
    <w:rsid w:val="00850764"/>
    <w:rsid w:val="008509A9"/>
    <w:rsid w:val="00850A51"/>
    <w:rsid w:val="00851C26"/>
    <w:rsid w:val="00853494"/>
    <w:rsid w:val="00853EB7"/>
    <w:rsid w:val="00854009"/>
    <w:rsid w:val="00854444"/>
    <w:rsid w:val="00854522"/>
    <w:rsid w:val="008557F3"/>
    <w:rsid w:val="0085591F"/>
    <w:rsid w:val="00857190"/>
    <w:rsid w:val="0085776A"/>
    <w:rsid w:val="00857F5C"/>
    <w:rsid w:val="00862733"/>
    <w:rsid w:val="0086274F"/>
    <w:rsid w:val="00862A96"/>
    <w:rsid w:val="0086311A"/>
    <w:rsid w:val="00863BD7"/>
    <w:rsid w:val="008641D9"/>
    <w:rsid w:val="008642EE"/>
    <w:rsid w:val="00865CDC"/>
    <w:rsid w:val="00866273"/>
    <w:rsid w:val="00866EB9"/>
    <w:rsid w:val="008709EE"/>
    <w:rsid w:val="00871226"/>
    <w:rsid w:val="0087238A"/>
    <w:rsid w:val="0087274A"/>
    <w:rsid w:val="00872CAD"/>
    <w:rsid w:val="00872CDA"/>
    <w:rsid w:val="00872F7B"/>
    <w:rsid w:val="0087463F"/>
    <w:rsid w:val="0087494D"/>
    <w:rsid w:val="00874ACE"/>
    <w:rsid w:val="00875370"/>
    <w:rsid w:val="008760A9"/>
    <w:rsid w:val="00876E95"/>
    <w:rsid w:val="008779AB"/>
    <w:rsid w:val="00877A78"/>
    <w:rsid w:val="0088197C"/>
    <w:rsid w:val="00882EC7"/>
    <w:rsid w:val="00883290"/>
    <w:rsid w:val="008832B5"/>
    <w:rsid w:val="00883E89"/>
    <w:rsid w:val="00884A83"/>
    <w:rsid w:val="00884C92"/>
    <w:rsid w:val="00884DE5"/>
    <w:rsid w:val="00885FDD"/>
    <w:rsid w:val="00887895"/>
    <w:rsid w:val="008879C7"/>
    <w:rsid w:val="0089051D"/>
    <w:rsid w:val="008907DC"/>
    <w:rsid w:val="0089091A"/>
    <w:rsid w:val="00893EAF"/>
    <w:rsid w:val="008949E3"/>
    <w:rsid w:val="00894A1F"/>
    <w:rsid w:val="00894B48"/>
    <w:rsid w:val="00895DA7"/>
    <w:rsid w:val="00896472"/>
    <w:rsid w:val="008965B8"/>
    <w:rsid w:val="008970A8"/>
    <w:rsid w:val="008A0665"/>
    <w:rsid w:val="008A0D30"/>
    <w:rsid w:val="008A1214"/>
    <w:rsid w:val="008A29A2"/>
    <w:rsid w:val="008A2DAB"/>
    <w:rsid w:val="008A6A23"/>
    <w:rsid w:val="008A7EDC"/>
    <w:rsid w:val="008B0D8D"/>
    <w:rsid w:val="008B0DDD"/>
    <w:rsid w:val="008B0E9A"/>
    <w:rsid w:val="008B1200"/>
    <w:rsid w:val="008B16B3"/>
    <w:rsid w:val="008B1B08"/>
    <w:rsid w:val="008B2D2C"/>
    <w:rsid w:val="008B3402"/>
    <w:rsid w:val="008B36FA"/>
    <w:rsid w:val="008B3EAC"/>
    <w:rsid w:val="008B4550"/>
    <w:rsid w:val="008B5E01"/>
    <w:rsid w:val="008B78AF"/>
    <w:rsid w:val="008C0322"/>
    <w:rsid w:val="008C1461"/>
    <w:rsid w:val="008C1A68"/>
    <w:rsid w:val="008C1F29"/>
    <w:rsid w:val="008C2856"/>
    <w:rsid w:val="008C2A52"/>
    <w:rsid w:val="008C39E7"/>
    <w:rsid w:val="008C3A7C"/>
    <w:rsid w:val="008C527E"/>
    <w:rsid w:val="008C5D18"/>
    <w:rsid w:val="008C7106"/>
    <w:rsid w:val="008D0A5F"/>
    <w:rsid w:val="008D0DC1"/>
    <w:rsid w:val="008D12BE"/>
    <w:rsid w:val="008D1AD1"/>
    <w:rsid w:val="008D20FD"/>
    <w:rsid w:val="008D28EA"/>
    <w:rsid w:val="008D39AD"/>
    <w:rsid w:val="008D3BC0"/>
    <w:rsid w:val="008D4FC6"/>
    <w:rsid w:val="008D6C0D"/>
    <w:rsid w:val="008D7104"/>
    <w:rsid w:val="008D7AA1"/>
    <w:rsid w:val="008E29AD"/>
    <w:rsid w:val="008E3078"/>
    <w:rsid w:val="008E34BB"/>
    <w:rsid w:val="008E3BF3"/>
    <w:rsid w:val="008E4B68"/>
    <w:rsid w:val="008E4FCD"/>
    <w:rsid w:val="008E5BB2"/>
    <w:rsid w:val="008E62C2"/>
    <w:rsid w:val="008E6B18"/>
    <w:rsid w:val="008E6C3F"/>
    <w:rsid w:val="008E6DC1"/>
    <w:rsid w:val="008E7B85"/>
    <w:rsid w:val="008E7CE3"/>
    <w:rsid w:val="008E7E9B"/>
    <w:rsid w:val="008F16C7"/>
    <w:rsid w:val="008F2572"/>
    <w:rsid w:val="008F2698"/>
    <w:rsid w:val="008F27EC"/>
    <w:rsid w:val="008F2D60"/>
    <w:rsid w:val="008F2DDB"/>
    <w:rsid w:val="008F5937"/>
    <w:rsid w:val="008F5E53"/>
    <w:rsid w:val="008F798A"/>
    <w:rsid w:val="00900541"/>
    <w:rsid w:val="00900D58"/>
    <w:rsid w:val="0090127B"/>
    <w:rsid w:val="00901433"/>
    <w:rsid w:val="00901DCF"/>
    <w:rsid w:val="009022A2"/>
    <w:rsid w:val="009023D9"/>
    <w:rsid w:val="00902B81"/>
    <w:rsid w:val="00902D2A"/>
    <w:rsid w:val="00903341"/>
    <w:rsid w:val="009034B1"/>
    <w:rsid w:val="00903B2F"/>
    <w:rsid w:val="00903BC4"/>
    <w:rsid w:val="00904A14"/>
    <w:rsid w:val="00904E3A"/>
    <w:rsid w:val="009051C2"/>
    <w:rsid w:val="00905BAD"/>
    <w:rsid w:val="00906100"/>
    <w:rsid w:val="009062AB"/>
    <w:rsid w:val="0091024B"/>
    <w:rsid w:val="00912167"/>
    <w:rsid w:val="009124E4"/>
    <w:rsid w:val="0091395A"/>
    <w:rsid w:val="00913FB6"/>
    <w:rsid w:val="00914253"/>
    <w:rsid w:val="00914262"/>
    <w:rsid w:val="00914584"/>
    <w:rsid w:val="009154FF"/>
    <w:rsid w:val="00915D5E"/>
    <w:rsid w:val="00915ECC"/>
    <w:rsid w:val="00916583"/>
    <w:rsid w:val="00916ADE"/>
    <w:rsid w:val="009175F9"/>
    <w:rsid w:val="00920580"/>
    <w:rsid w:val="00921AED"/>
    <w:rsid w:val="009220FA"/>
    <w:rsid w:val="00922A1A"/>
    <w:rsid w:val="00922B70"/>
    <w:rsid w:val="00927D17"/>
    <w:rsid w:val="00931F85"/>
    <w:rsid w:val="00932234"/>
    <w:rsid w:val="009323E3"/>
    <w:rsid w:val="0093245C"/>
    <w:rsid w:val="0093285D"/>
    <w:rsid w:val="00932C6A"/>
    <w:rsid w:val="00933066"/>
    <w:rsid w:val="0093313B"/>
    <w:rsid w:val="0093362C"/>
    <w:rsid w:val="00933704"/>
    <w:rsid w:val="00933B40"/>
    <w:rsid w:val="00933C99"/>
    <w:rsid w:val="00934299"/>
    <w:rsid w:val="00934667"/>
    <w:rsid w:val="00934819"/>
    <w:rsid w:val="00934B30"/>
    <w:rsid w:val="00934D07"/>
    <w:rsid w:val="00934D24"/>
    <w:rsid w:val="009354B1"/>
    <w:rsid w:val="0093622F"/>
    <w:rsid w:val="00936ACB"/>
    <w:rsid w:val="0093745C"/>
    <w:rsid w:val="00937D59"/>
    <w:rsid w:val="00940A83"/>
    <w:rsid w:val="009428C3"/>
    <w:rsid w:val="009445C6"/>
    <w:rsid w:val="00945F6F"/>
    <w:rsid w:val="00946397"/>
    <w:rsid w:val="0094792F"/>
    <w:rsid w:val="00950398"/>
    <w:rsid w:val="009510AF"/>
    <w:rsid w:val="00951D9D"/>
    <w:rsid w:val="00952380"/>
    <w:rsid w:val="00952509"/>
    <w:rsid w:val="009527D8"/>
    <w:rsid w:val="00953378"/>
    <w:rsid w:val="00953C52"/>
    <w:rsid w:val="00953E03"/>
    <w:rsid w:val="0095525F"/>
    <w:rsid w:val="00955DC1"/>
    <w:rsid w:val="009564E4"/>
    <w:rsid w:val="00957A03"/>
    <w:rsid w:val="00957F2C"/>
    <w:rsid w:val="009615DC"/>
    <w:rsid w:val="00961B81"/>
    <w:rsid w:val="00963338"/>
    <w:rsid w:val="0096350F"/>
    <w:rsid w:val="00963572"/>
    <w:rsid w:val="00964F6D"/>
    <w:rsid w:val="009700D0"/>
    <w:rsid w:val="00970260"/>
    <w:rsid w:val="0097102D"/>
    <w:rsid w:val="00971171"/>
    <w:rsid w:val="009715D1"/>
    <w:rsid w:val="00971833"/>
    <w:rsid w:val="00972478"/>
    <w:rsid w:val="00972C85"/>
    <w:rsid w:val="0097418A"/>
    <w:rsid w:val="0097443F"/>
    <w:rsid w:val="009767CF"/>
    <w:rsid w:val="0097784D"/>
    <w:rsid w:val="00981EA5"/>
    <w:rsid w:val="0098392F"/>
    <w:rsid w:val="00985FDA"/>
    <w:rsid w:val="0098635B"/>
    <w:rsid w:val="009869B4"/>
    <w:rsid w:val="00986CB2"/>
    <w:rsid w:val="0099019D"/>
    <w:rsid w:val="009909FE"/>
    <w:rsid w:val="00992414"/>
    <w:rsid w:val="00992759"/>
    <w:rsid w:val="0099309C"/>
    <w:rsid w:val="00993411"/>
    <w:rsid w:val="009961ED"/>
    <w:rsid w:val="00996954"/>
    <w:rsid w:val="009A13DE"/>
    <w:rsid w:val="009A25B9"/>
    <w:rsid w:val="009A454C"/>
    <w:rsid w:val="009A48F4"/>
    <w:rsid w:val="009A5042"/>
    <w:rsid w:val="009A7841"/>
    <w:rsid w:val="009A7EF3"/>
    <w:rsid w:val="009B02C5"/>
    <w:rsid w:val="009B1BC3"/>
    <w:rsid w:val="009B1DFC"/>
    <w:rsid w:val="009B24AA"/>
    <w:rsid w:val="009B491D"/>
    <w:rsid w:val="009B4E04"/>
    <w:rsid w:val="009B505B"/>
    <w:rsid w:val="009B5158"/>
    <w:rsid w:val="009B58A5"/>
    <w:rsid w:val="009C0993"/>
    <w:rsid w:val="009C1176"/>
    <w:rsid w:val="009C1322"/>
    <w:rsid w:val="009C1ABF"/>
    <w:rsid w:val="009C47B7"/>
    <w:rsid w:val="009C4E07"/>
    <w:rsid w:val="009C57AE"/>
    <w:rsid w:val="009C6A08"/>
    <w:rsid w:val="009D0116"/>
    <w:rsid w:val="009D0873"/>
    <w:rsid w:val="009D1A5D"/>
    <w:rsid w:val="009D23EA"/>
    <w:rsid w:val="009D279C"/>
    <w:rsid w:val="009D36CD"/>
    <w:rsid w:val="009D40D9"/>
    <w:rsid w:val="009D43DE"/>
    <w:rsid w:val="009D4514"/>
    <w:rsid w:val="009D4E94"/>
    <w:rsid w:val="009D572C"/>
    <w:rsid w:val="009D5974"/>
    <w:rsid w:val="009D5D03"/>
    <w:rsid w:val="009D648C"/>
    <w:rsid w:val="009D6B41"/>
    <w:rsid w:val="009D6D6F"/>
    <w:rsid w:val="009D79E2"/>
    <w:rsid w:val="009E2633"/>
    <w:rsid w:val="009E35B2"/>
    <w:rsid w:val="009E4601"/>
    <w:rsid w:val="009E4744"/>
    <w:rsid w:val="009E59BF"/>
    <w:rsid w:val="009E625D"/>
    <w:rsid w:val="009E6631"/>
    <w:rsid w:val="009E6730"/>
    <w:rsid w:val="009E67A1"/>
    <w:rsid w:val="009E6B8F"/>
    <w:rsid w:val="009E6E0D"/>
    <w:rsid w:val="009E7B14"/>
    <w:rsid w:val="009F042A"/>
    <w:rsid w:val="009F1267"/>
    <w:rsid w:val="009F2A5C"/>
    <w:rsid w:val="009F2E55"/>
    <w:rsid w:val="009F38BE"/>
    <w:rsid w:val="009F3D54"/>
    <w:rsid w:val="009F415C"/>
    <w:rsid w:val="009F48AE"/>
    <w:rsid w:val="009F4A03"/>
    <w:rsid w:val="009F5155"/>
    <w:rsid w:val="009F5C95"/>
    <w:rsid w:val="009F5EFA"/>
    <w:rsid w:val="009F7164"/>
    <w:rsid w:val="00A00726"/>
    <w:rsid w:val="00A008A3"/>
    <w:rsid w:val="00A00E2D"/>
    <w:rsid w:val="00A010BF"/>
    <w:rsid w:val="00A015C8"/>
    <w:rsid w:val="00A032EB"/>
    <w:rsid w:val="00A043C0"/>
    <w:rsid w:val="00A04F19"/>
    <w:rsid w:val="00A0528C"/>
    <w:rsid w:val="00A0634F"/>
    <w:rsid w:val="00A07A08"/>
    <w:rsid w:val="00A11457"/>
    <w:rsid w:val="00A1152D"/>
    <w:rsid w:val="00A117B0"/>
    <w:rsid w:val="00A11B4D"/>
    <w:rsid w:val="00A11EAC"/>
    <w:rsid w:val="00A12C15"/>
    <w:rsid w:val="00A12EF4"/>
    <w:rsid w:val="00A1338E"/>
    <w:rsid w:val="00A13396"/>
    <w:rsid w:val="00A143D2"/>
    <w:rsid w:val="00A147C9"/>
    <w:rsid w:val="00A14CB4"/>
    <w:rsid w:val="00A15109"/>
    <w:rsid w:val="00A15FD0"/>
    <w:rsid w:val="00A15FF2"/>
    <w:rsid w:val="00A1659D"/>
    <w:rsid w:val="00A17D8B"/>
    <w:rsid w:val="00A219B6"/>
    <w:rsid w:val="00A23873"/>
    <w:rsid w:val="00A23ECA"/>
    <w:rsid w:val="00A242C6"/>
    <w:rsid w:val="00A2494F"/>
    <w:rsid w:val="00A25E0C"/>
    <w:rsid w:val="00A26F4E"/>
    <w:rsid w:val="00A32791"/>
    <w:rsid w:val="00A3350E"/>
    <w:rsid w:val="00A343B0"/>
    <w:rsid w:val="00A34739"/>
    <w:rsid w:val="00A35B42"/>
    <w:rsid w:val="00A36863"/>
    <w:rsid w:val="00A36C93"/>
    <w:rsid w:val="00A36DFE"/>
    <w:rsid w:val="00A37212"/>
    <w:rsid w:val="00A40791"/>
    <w:rsid w:val="00A4154E"/>
    <w:rsid w:val="00A417A3"/>
    <w:rsid w:val="00A43331"/>
    <w:rsid w:val="00A447D7"/>
    <w:rsid w:val="00A44D24"/>
    <w:rsid w:val="00A44DC9"/>
    <w:rsid w:val="00A451FE"/>
    <w:rsid w:val="00A45A66"/>
    <w:rsid w:val="00A46034"/>
    <w:rsid w:val="00A4631C"/>
    <w:rsid w:val="00A51FF6"/>
    <w:rsid w:val="00A52B3E"/>
    <w:rsid w:val="00A543CF"/>
    <w:rsid w:val="00A54A14"/>
    <w:rsid w:val="00A55113"/>
    <w:rsid w:val="00A55154"/>
    <w:rsid w:val="00A5557F"/>
    <w:rsid w:val="00A5650E"/>
    <w:rsid w:val="00A5670E"/>
    <w:rsid w:val="00A5674D"/>
    <w:rsid w:val="00A5682C"/>
    <w:rsid w:val="00A56C2D"/>
    <w:rsid w:val="00A5792C"/>
    <w:rsid w:val="00A57D77"/>
    <w:rsid w:val="00A57E63"/>
    <w:rsid w:val="00A60661"/>
    <w:rsid w:val="00A60983"/>
    <w:rsid w:val="00A6175C"/>
    <w:rsid w:val="00A61920"/>
    <w:rsid w:val="00A620B8"/>
    <w:rsid w:val="00A624E7"/>
    <w:rsid w:val="00A62B3A"/>
    <w:rsid w:val="00A62B3F"/>
    <w:rsid w:val="00A63F1B"/>
    <w:rsid w:val="00A63F7D"/>
    <w:rsid w:val="00A6596F"/>
    <w:rsid w:val="00A67426"/>
    <w:rsid w:val="00A706B9"/>
    <w:rsid w:val="00A715A0"/>
    <w:rsid w:val="00A7162F"/>
    <w:rsid w:val="00A71FD3"/>
    <w:rsid w:val="00A72B41"/>
    <w:rsid w:val="00A72FD6"/>
    <w:rsid w:val="00A7452C"/>
    <w:rsid w:val="00A7602C"/>
    <w:rsid w:val="00A80556"/>
    <w:rsid w:val="00A80A24"/>
    <w:rsid w:val="00A80D4F"/>
    <w:rsid w:val="00A81193"/>
    <w:rsid w:val="00A81CB4"/>
    <w:rsid w:val="00A8294A"/>
    <w:rsid w:val="00A84174"/>
    <w:rsid w:val="00A84A0C"/>
    <w:rsid w:val="00A84E24"/>
    <w:rsid w:val="00A85A1A"/>
    <w:rsid w:val="00A85F90"/>
    <w:rsid w:val="00A8630B"/>
    <w:rsid w:val="00A86AD1"/>
    <w:rsid w:val="00A87C42"/>
    <w:rsid w:val="00A9054E"/>
    <w:rsid w:val="00A90603"/>
    <w:rsid w:val="00A90BAE"/>
    <w:rsid w:val="00A90F51"/>
    <w:rsid w:val="00A9218E"/>
    <w:rsid w:val="00A92F79"/>
    <w:rsid w:val="00A92FA4"/>
    <w:rsid w:val="00A93015"/>
    <w:rsid w:val="00A931D0"/>
    <w:rsid w:val="00A93CA3"/>
    <w:rsid w:val="00A93F34"/>
    <w:rsid w:val="00A976E5"/>
    <w:rsid w:val="00A97D7B"/>
    <w:rsid w:val="00AA0461"/>
    <w:rsid w:val="00AA130F"/>
    <w:rsid w:val="00AA173A"/>
    <w:rsid w:val="00AA1DEC"/>
    <w:rsid w:val="00AA1E37"/>
    <w:rsid w:val="00AA2103"/>
    <w:rsid w:val="00AA305E"/>
    <w:rsid w:val="00AA3283"/>
    <w:rsid w:val="00AA3424"/>
    <w:rsid w:val="00AA3C4F"/>
    <w:rsid w:val="00AA58D9"/>
    <w:rsid w:val="00AA6806"/>
    <w:rsid w:val="00AA694C"/>
    <w:rsid w:val="00AA7A6C"/>
    <w:rsid w:val="00AB0850"/>
    <w:rsid w:val="00AB1D0C"/>
    <w:rsid w:val="00AB2908"/>
    <w:rsid w:val="00AB3D1B"/>
    <w:rsid w:val="00AB3E17"/>
    <w:rsid w:val="00AB412B"/>
    <w:rsid w:val="00AB4393"/>
    <w:rsid w:val="00AB5059"/>
    <w:rsid w:val="00AB5149"/>
    <w:rsid w:val="00AB6891"/>
    <w:rsid w:val="00AB72EF"/>
    <w:rsid w:val="00AC22B9"/>
    <w:rsid w:val="00AC2668"/>
    <w:rsid w:val="00AC3108"/>
    <w:rsid w:val="00AC5FB1"/>
    <w:rsid w:val="00AC644D"/>
    <w:rsid w:val="00AC6727"/>
    <w:rsid w:val="00AC6A00"/>
    <w:rsid w:val="00AD1623"/>
    <w:rsid w:val="00AD1642"/>
    <w:rsid w:val="00AD2DDA"/>
    <w:rsid w:val="00AD305C"/>
    <w:rsid w:val="00AD36EA"/>
    <w:rsid w:val="00AD41AA"/>
    <w:rsid w:val="00AD44A4"/>
    <w:rsid w:val="00AD47DE"/>
    <w:rsid w:val="00AD52B2"/>
    <w:rsid w:val="00AD5425"/>
    <w:rsid w:val="00AD5AA8"/>
    <w:rsid w:val="00AD5CA5"/>
    <w:rsid w:val="00AD6A36"/>
    <w:rsid w:val="00AD74B4"/>
    <w:rsid w:val="00AD7B18"/>
    <w:rsid w:val="00AD7C0D"/>
    <w:rsid w:val="00AE04A2"/>
    <w:rsid w:val="00AE06D5"/>
    <w:rsid w:val="00AE158D"/>
    <w:rsid w:val="00AE1757"/>
    <w:rsid w:val="00AE3541"/>
    <w:rsid w:val="00AE46BD"/>
    <w:rsid w:val="00AE48D5"/>
    <w:rsid w:val="00AE4C83"/>
    <w:rsid w:val="00AE4DC8"/>
    <w:rsid w:val="00AE6D86"/>
    <w:rsid w:val="00AE73B2"/>
    <w:rsid w:val="00AF0ECD"/>
    <w:rsid w:val="00AF2B61"/>
    <w:rsid w:val="00AF4093"/>
    <w:rsid w:val="00AF568F"/>
    <w:rsid w:val="00AF5E97"/>
    <w:rsid w:val="00AF66AB"/>
    <w:rsid w:val="00AF685E"/>
    <w:rsid w:val="00AF68E6"/>
    <w:rsid w:val="00AF6FC9"/>
    <w:rsid w:val="00AF71D1"/>
    <w:rsid w:val="00AF7976"/>
    <w:rsid w:val="00AF7BFE"/>
    <w:rsid w:val="00B00148"/>
    <w:rsid w:val="00B00FF8"/>
    <w:rsid w:val="00B01D3F"/>
    <w:rsid w:val="00B01F8A"/>
    <w:rsid w:val="00B02340"/>
    <w:rsid w:val="00B034AD"/>
    <w:rsid w:val="00B045AD"/>
    <w:rsid w:val="00B061A9"/>
    <w:rsid w:val="00B111BA"/>
    <w:rsid w:val="00B114CA"/>
    <w:rsid w:val="00B11772"/>
    <w:rsid w:val="00B11FE0"/>
    <w:rsid w:val="00B12028"/>
    <w:rsid w:val="00B12C5D"/>
    <w:rsid w:val="00B12EDE"/>
    <w:rsid w:val="00B13721"/>
    <w:rsid w:val="00B13A5C"/>
    <w:rsid w:val="00B13E91"/>
    <w:rsid w:val="00B1629A"/>
    <w:rsid w:val="00B205F2"/>
    <w:rsid w:val="00B20746"/>
    <w:rsid w:val="00B20C73"/>
    <w:rsid w:val="00B21FD7"/>
    <w:rsid w:val="00B22CFE"/>
    <w:rsid w:val="00B23565"/>
    <w:rsid w:val="00B23D8D"/>
    <w:rsid w:val="00B25A46"/>
    <w:rsid w:val="00B25EA2"/>
    <w:rsid w:val="00B26DD0"/>
    <w:rsid w:val="00B27897"/>
    <w:rsid w:val="00B27FF7"/>
    <w:rsid w:val="00B304BF"/>
    <w:rsid w:val="00B30605"/>
    <w:rsid w:val="00B30DBD"/>
    <w:rsid w:val="00B3105E"/>
    <w:rsid w:val="00B31197"/>
    <w:rsid w:val="00B32F42"/>
    <w:rsid w:val="00B32FD6"/>
    <w:rsid w:val="00B34E86"/>
    <w:rsid w:val="00B41319"/>
    <w:rsid w:val="00B41865"/>
    <w:rsid w:val="00B422AA"/>
    <w:rsid w:val="00B43954"/>
    <w:rsid w:val="00B46261"/>
    <w:rsid w:val="00B46477"/>
    <w:rsid w:val="00B4700E"/>
    <w:rsid w:val="00B476AB"/>
    <w:rsid w:val="00B47BA3"/>
    <w:rsid w:val="00B510F0"/>
    <w:rsid w:val="00B515F3"/>
    <w:rsid w:val="00B5181E"/>
    <w:rsid w:val="00B51BCF"/>
    <w:rsid w:val="00B52F03"/>
    <w:rsid w:val="00B5300D"/>
    <w:rsid w:val="00B53BF1"/>
    <w:rsid w:val="00B53D16"/>
    <w:rsid w:val="00B555E7"/>
    <w:rsid w:val="00B56BCE"/>
    <w:rsid w:val="00B572C4"/>
    <w:rsid w:val="00B5734B"/>
    <w:rsid w:val="00B57EE9"/>
    <w:rsid w:val="00B60B40"/>
    <w:rsid w:val="00B6192F"/>
    <w:rsid w:val="00B62924"/>
    <w:rsid w:val="00B63C44"/>
    <w:rsid w:val="00B643A6"/>
    <w:rsid w:val="00B647F4"/>
    <w:rsid w:val="00B64B37"/>
    <w:rsid w:val="00B64D74"/>
    <w:rsid w:val="00B64E98"/>
    <w:rsid w:val="00B64EBC"/>
    <w:rsid w:val="00B66A9F"/>
    <w:rsid w:val="00B66D1F"/>
    <w:rsid w:val="00B67173"/>
    <w:rsid w:val="00B674CC"/>
    <w:rsid w:val="00B72252"/>
    <w:rsid w:val="00B72430"/>
    <w:rsid w:val="00B7296F"/>
    <w:rsid w:val="00B732D7"/>
    <w:rsid w:val="00B73353"/>
    <w:rsid w:val="00B7378B"/>
    <w:rsid w:val="00B73B7E"/>
    <w:rsid w:val="00B741E8"/>
    <w:rsid w:val="00B75782"/>
    <w:rsid w:val="00B757DD"/>
    <w:rsid w:val="00B76444"/>
    <w:rsid w:val="00B767AE"/>
    <w:rsid w:val="00B76E6B"/>
    <w:rsid w:val="00B773F2"/>
    <w:rsid w:val="00B8027B"/>
    <w:rsid w:val="00B813F7"/>
    <w:rsid w:val="00B82868"/>
    <w:rsid w:val="00B82A05"/>
    <w:rsid w:val="00B83118"/>
    <w:rsid w:val="00B84B19"/>
    <w:rsid w:val="00B85DEF"/>
    <w:rsid w:val="00B8703A"/>
    <w:rsid w:val="00B87C24"/>
    <w:rsid w:val="00B9218A"/>
    <w:rsid w:val="00B92722"/>
    <w:rsid w:val="00B930D4"/>
    <w:rsid w:val="00B940AD"/>
    <w:rsid w:val="00B95E3F"/>
    <w:rsid w:val="00B96414"/>
    <w:rsid w:val="00B9658A"/>
    <w:rsid w:val="00B97DB4"/>
    <w:rsid w:val="00BA0642"/>
    <w:rsid w:val="00BA10C0"/>
    <w:rsid w:val="00BA144D"/>
    <w:rsid w:val="00BA1898"/>
    <w:rsid w:val="00BA1E83"/>
    <w:rsid w:val="00BA1F07"/>
    <w:rsid w:val="00BA2724"/>
    <w:rsid w:val="00BA3006"/>
    <w:rsid w:val="00BA4048"/>
    <w:rsid w:val="00BA68DB"/>
    <w:rsid w:val="00BA6998"/>
    <w:rsid w:val="00BB0313"/>
    <w:rsid w:val="00BB10AC"/>
    <w:rsid w:val="00BB3FB5"/>
    <w:rsid w:val="00BB6A65"/>
    <w:rsid w:val="00BB6CD8"/>
    <w:rsid w:val="00BB6D31"/>
    <w:rsid w:val="00BB7687"/>
    <w:rsid w:val="00BB7881"/>
    <w:rsid w:val="00BC1CFF"/>
    <w:rsid w:val="00BC227A"/>
    <w:rsid w:val="00BC2468"/>
    <w:rsid w:val="00BC2859"/>
    <w:rsid w:val="00BC28F3"/>
    <w:rsid w:val="00BC345D"/>
    <w:rsid w:val="00BC3BC4"/>
    <w:rsid w:val="00BC3ED2"/>
    <w:rsid w:val="00BC48BD"/>
    <w:rsid w:val="00BC4E66"/>
    <w:rsid w:val="00BC6403"/>
    <w:rsid w:val="00BC76E4"/>
    <w:rsid w:val="00BD0706"/>
    <w:rsid w:val="00BD0FC3"/>
    <w:rsid w:val="00BD2A97"/>
    <w:rsid w:val="00BD3EC2"/>
    <w:rsid w:val="00BD4CCC"/>
    <w:rsid w:val="00BD4FD6"/>
    <w:rsid w:val="00BD50C2"/>
    <w:rsid w:val="00BD53D5"/>
    <w:rsid w:val="00BD7122"/>
    <w:rsid w:val="00BD7525"/>
    <w:rsid w:val="00BD7B04"/>
    <w:rsid w:val="00BE0270"/>
    <w:rsid w:val="00BE07EC"/>
    <w:rsid w:val="00BE19E1"/>
    <w:rsid w:val="00BE279F"/>
    <w:rsid w:val="00BE34AA"/>
    <w:rsid w:val="00BE625E"/>
    <w:rsid w:val="00BE6863"/>
    <w:rsid w:val="00BE7BEE"/>
    <w:rsid w:val="00BF0B82"/>
    <w:rsid w:val="00BF146C"/>
    <w:rsid w:val="00BF2FCB"/>
    <w:rsid w:val="00BF3629"/>
    <w:rsid w:val="00BF3C76"/>
    <w:rsid w:val="00BF3F0F"/>
    <w:rsid w:val="00BF4678"/>
    <w:rsid w:val="00BF49AD"/>
    <w:rsid w:val="00BF7205"/>
    <w:rsid w:val="00BF7D89"/>
    <w:rsid w:val="00C0127A"/>
    <w:rsid w:val="00C0272D"/>
    <w:rsid w:val="00C02CBE"/>
    <w:rsid w:val="00C03535"/>
    <w:rsid w:val="00C048D1"/>
    <w:rsid w:val="00C0495E"/>
    <w:rsid w:val="00C05B73"/>
    <w:rsid w:val="00C06745"/>
    <w:rsid w:val="00C069F3"/>
    <w:rsid w:val="00C077EE"/>
    <w:rsid w:val="00C10411"/>
    <w:rsid w:val="00C1060A"/>
    <w:rsid w:val="00C1087A"/>
    <w:rsid w:val="00C10E95"/>
    <w:rsid w:val="00C11284"/>
    <w:rsid w:val="00C12D10"/>
    <w:rsid w:val="00C1472D"/>
    <w:rsid w:val="00C1544A"/>
    <w:rsid w:val="00C155FB"/>
    <w:rsid w:val="00C15945"/>
    <w:rsid w:val="00C1737E"/>
    <w:rsid w:val="00C2168F"/>
    <w:rsid w:val="00C21DF7"/>
    <w:rsid w:val="00C24C5D"/>
    <w:rsid w:val="00C252DB"/>
    <w:rsid w:val="00C2577D"/>
    <w:rsid w:val="00C25A78"/>
    <w:rsid w:val="00C26B9D"/>
    <w:rsid w:val="00C27437"/>
    <w:rsid w:val="00C2776D"/>
    <w:rsid w:val="00C278AC"/>
    <w:rsid w:val="00C3034B"/>
    <w:rsid w:val="00C30448"/>
    <w:rsid w:val="00C3054D"/>
    <w:rsid w:val="00C31C5A"/>
    <w:rsid w:val="00C32A29"/>
    <w:rsid w:val="00C33481"/>
    <w:rsid w:val="00C351A0"/>
    <w:rsid w:val="00C35B4C"/>
    <w:rsid w:val="00C374EE"/>
    <w:rsid w:val="00C37E42"/>
    <w:rsid w:val="00C4129F"/>
    <w:rsid w:val="00C41479"/>
    <w:rsid w:val="00C41BF1"/>
    <w:rsid w:val="00C41C9D"/>
    <w:rsid w:val="00C424A1"/>
    <w:rsid w:val="00C42786"/>
    <w:rsid w:val="00C43769"/>
    <w:rsid w:val="00C43B56"/>
    <w:rsid w:val="00C445AD"/>
    <w:rsid w:val="00C44A0D"/>
    <w:rsid w:val="00C44F72"/>
    <w:rsid w:val="00C457D9"/>
    <w:rsid w:val="00C45B5A"/>
    <w:rsid w:val="00C46F1F"/>
    <w:rsid w:val="00C4772A"/>
    <w:rsid w:val="00C5037B"/>
    <w:rsid w:val="00C504CB"/>
    <w:rsid w:val="00C50ED0"/>
    <w:rsid w:val="00C51DD5"/>
    <w:rsid w:val="00C52655"/>
    <w:rsid w:val="00C52E1E"/>
    <w:rsid w:val="00C53AC7"/>
    <w:rsid w:val="00C53B45"/>
    <w:rsid w:val="00C551AA"/>
    <w:rsid w:val="00C56085"/>
    <w:rsid w:val="00C560C3"/>
    <w:rsid w:val="00C56B60"/>
    <w:rsid w:val="00C571D6"/>
    <w:rsid w:val="00C620D8"/>
    <w:rsid w:val="00C623B9"/>
    <w:rsid w:val="00C624CD"/>
    <w:rsid w:val="00C62D56"/>
    <w:rsid w:val="00C63427"/>
    <w:rsid w:val="00C6363B"/>
    <w:rsid w:val="00C63A7E"/>
    <w:rsid w:val="00C63AB7"/>
    <w:rsid w:val="00C63BC1"/>
    <w:rsid w:val="00C6466F"/>
    <w:rsid w:val="00C64C4D"/>
    <w:rsid w:val="00C650CE"/>
    <w:rsid w:val="00C6580F"/>
    <w:rsid w:val="00C65972"/>
    <w:rsid w:val="00C677F9"/>
    <w:rsid w:val="00C67E09"/>
    <w:rsid w:val="00C67EB0"/>
    <w:rsid w:val="00C7032C"/>
    <w:rsid w:val="00C7038D"/>
    <w:rsid w:val="00C716FB"/>
    <w:rsid w:val="00C71903"/>
    <w:rsid w:val="00C720F9"/>
    <w:rsid w:val="00C72426"/>
    <w:rsid w:val="00C72589"/>
    <w:rsid w:val="00C72B8D"/>
    <w:rsid w:val="00C73398"/>
    <w:rsid w:val="00C74521"/>
    <w:rsid w:val="00C747EC"/>
    <w:rsid w:val="00C7483A"/>
    <w:rsid w:val="00C755CD"/>
    <w:rsid w:val="00C756E8"/>
    <w:rsid w:val="00C75823"/>
    <w:rsid w:val="00C759DF"/>
    <w:rsid w:val="00C81408"/>
    <w:rsid w:val="00C81A39"/>
    <w:rsid w:val="00C830E9"/>
    <w:rsid w:val="00C83AA7"/>
    <w:rsid w:val="00C84091"/>
    <w:rsid w:val="00C84A3C"/>
    <w:rsid w:val="00C8535E"/>
    <w:rsid w:val="00C85A74"/>
    <w:rsid w:val="00C85F35"/>
    <w:rsid w:val="00C863E3"/>
    <w:rsid w:val="00C86998"/>
    <w:rsid w:val="00C872AD"/>
    <w:rsid w:val="00C87657"/>
    <w:rsid w:val="00C87DE7"/>
    <w:rsid w:val="00C90981"/>
    <w:rsid w:val="00C91576"/>
    <w:rsid w:val="00C91621"/>
    <w:rsid w:val="00C92D07"/>
    <w:rsid w:val="00C93128"/>
    <w:rsid w:val="00C93136"/>
    <w:rsid w:val="00C938E1"/>
    <w:rsid w:val="00C93ACA"/>
    <w:rsid w:val="00C93C4B"/>
    <w:rsid w:val="00C946CE"/>
    <w:rsid w:val="00C949A5"/>
    <w:rsid w:val="00C9513D"/>
    <w:rsid w:val="00C958AA"/>
    <w:rsid w:val="00C95AC9"/>
    <w:rsid w:val="00C96383"/>
    <w:rsid w:val="00C9638C"/>
    <w:rsid w:val="00C963D4"/>
    <w:rsid w:val="00C96DB5"/>
    <w:rsid w:val="00C97840"/>
    <w:rsid w:val="00C97A88"/>
    <w:rsid w:val="00C97CD1"/>
    <w:rsid w:val="00CA0D65"/>
    <w:rsid w:val="00CA118C"/>
    <w:rsid w:val="00CA16FC"/>
    <w:rsid w:val="00CA2451"/>
    <w:rsid w:val="00CA264A"/>
    <w:rsid w:val="00CA286F"/>
    <w:rsid w:val="00CA2ECC"/>
    <w:rsid w:val="00CA396C"/>
    <w:rsid w:val="00CA3CC6"/>
    <w:rsid w:val="00CA425B"/>
    <w:rsid w:val="00CA4354"/>
    <w:rsid w:val="00CA4C79"/>
    <w:rsid w:val="00CA50E2"/>
    <w:rsid w:val="00CA59F0"/>
    <w:rsid w:val="00CA6690"/>
    <w:rsid w:val="00CA6A72"/>
    <w:rsid w:val="00CA7679"/>
    <w:rsid w:val="00CB03D7"/>
    <w:rsid w:val="00CB0470"/>
    <w:rsid w:val="00CB13EB"/>
    <w:rsid w:val="00CB1474"/>
    <w:rsid w:val="00CB27C4"/>
    <w:rsid w:val="00CB2951"/>
    <w:rsid w:val="00CB38A5"/>
    <w:rsid w:val="00CB4F0F"/>
    <w:rsid w:val="00CB52D8"/>
    <w:rsid w:val="00CB53D6"/>
    <w:rsid w:val="00CB5A3A"/>
    <w:rsid w:val="00CB5B2B"/>
    <w:rsid w:val="00CB5C63"/>
    <w:rsid w:val="00CB5E55"/>
    <w:rsid w:val="00CB5E58"/>
    <w:rsid w:val="00CB7826"/>
    <w:rsid w:val="00CC0272"/>
    <w:rsid w:val="00CC107E"/>
    <w:rsid w:val="00CC2285"/>
    <w:rsid w:val="00CC3822"/>
    <w:rsid w:val="00CC6795"/>
    <w:rsid w:val="00CC6CAE"/>
    <w:rsid w:val="00CC757A"/>
    <w:rsid w:val="00CC76E8"/>
    <w:rsid w:val="00CC7862"/>
    <w:rsid w:val="00CC7EF6"/>
    <w:rsid w:val="00CD0077"/>
    <w:rsid w:val="00CD0227"/>
    <w:rsid w:val="00CD0E9F"/>
    <w:rsid w:val="00CD13BE"/>
    <w:rsid w:val="00CD1602"/>
    <w:rsid w:val="00CD2A70"/>
    <w:rsid w:val="00CD2EFF"/>
    <w:rsid w:val="00CD34E0"/>
    <w:rsid w:val="00CD381F"/>
    <w:rsid w:val="00CD43EC"/>
    <w:rsid w:val="00CD49CB"/>
    <w:rsid w:val="00CD4E98"/>
    <w:rsid w:val="00CD53B4"/>
    <w:rsid w:val="00CD556B"/>
    <w:rsid w:val="00CD6402"/>
    <w:rsid w:val="00CD6C1F"/>
    <w:rsid w:val="00CD7007"/>
    <w:rsid w:val="00CD73C6"/>
    <w:rsid w:val="00CD7576"/>
    <w:rsid w:val="00CE0891"/>
    <w:rsid w:val="00CE2587"/>
    <w:rsid w:val="00CE3960"/>
    <w:rsid w:val="00CE3BFA"/>
    <w:rsid w:val="00CE6A4A"/>
    <w:rsid w:val="00CE7A54"/>
    <w:rsid w:val="00CE7F64"/>
    <w:rsid w:val="00CF0439"/>
    <w:rsid w:val="00CF0ED0"/>
    <w:rsid w:val="00CF1029"/>
    <w:rsid w:val="00CF1B32"/>
    <w:rsid w:val="00CF1D37"/>
    <w:rsid w:val="00CF23CD"/>
    <w:rsid w:val="00CF2ED8"/>
    <w:rsid w:val="00CF2F0E"/>
    <w:rsid w:val="00CF307F"/>
    <w:rsid w:val="00CF3556"/>
    <w:rsid w:val="00CF3B43"/>
    <w:rsid w:val="00CF52CF"/>
    <w:rsid w:val="00CF559C"/>
    <w:rsid w:val="00CF577F"/>
    <w:rsid w:val="00CF5786"/>
    <w:rsid w:val="00CF5A03"/>
    <w:rsid w:val="00CF6643"/>
    <w:rsid w:val="00CF6C9D"/>
    <w:rsid w:val="00CF7338"/>
    <w:rsid w:val="00D00E9F"/>
    <w:rsid w:val="00D00F42"/>
    <w:rsid w:val="00D01534"/>
    <w:rsid w:val="00D01705"/>
    <w:rsid w:val="00D01A1E"/>
    <w:rsid w:val="00D03A03"/>
    <w:rsid w:val="00D03C86"/>
    <w:rsid w:val="00D03D7C"/>
    <w:rsid w:val="00D040BE"/>
    <w:rsid w:val="00D04FD0"/>
    <w:rsid w:val="00D057D8"/>
    <w:rsid w:val="00D06F3E"/>
    <w:rsid w:val="00D10A93"/>
    <w:rsid w:val="00D10B1A"/>
    <w:rsid w:val="00D11953"/>
    <w:rsid w:val="00D1237E"/>
    <w:rsid w:val="00D1291B"/>
    <w:rsid w:val="00D131F5"/>
    <w:rsid w:val="00D1393A"/>
    <w:rsid w:val="00D14975"/>
    <w:rsid w:val="00D14BC4"/>
    <w:rsid w:val="00D14D4A"/>
    <w:rsid w:val="00D17234"/>
    <w:rsid w:val="00D173B2"/>
    <w:rsid w:val="00D17C69"/>
    <w:rsid w:val="00D20D96"/>
    <w:rsid w:val="00D22066"/>
    <w:rsid w:val="00D227FA"/>
    <w:rsid w:val="00D2495C"/>
    <w:rsid w:val="00D24D93"/>
    <w:rsid w:val="00D26E08"/>
    <w:rsid w:val="00D2719C"/>
    <w:rsid w:val="00D30600"/>
    <w:rsid w:val="00D30A6D"/>
    <w:rsid w:val="00D31082"/>
    <w:rsid w:val="00D328D7"/>
    <w:rsid w:val="00D32C67"/>
    <w:rsid w:val="00D357FA"/>
    <w:rsid w:val="00D35932"/>
    <w:rsid w:val="00D35AA5"/>
    <w:rsid w:val="00D35B32"/>
    <w:rsid w:val="00D362DA"/>
    <w:rsid w:val="00D37847"/>
    <w:rsid w:val="00D40B7A"/>
    <w:rsid w:val="00D40DC2"/>
    <w:rsid w:val="00D42A15"/>
    <w:rsid w:val="00D42A8F"/>
    <w:rsid w:val="00D42BB1"/>
    <w:rsid w:val="00D44315"/>
    <w:rsid w:val="00D4462D"/>
    <w:rsid w:val="00D44C92"/>
    <w:rsid w:val="00D44E4A"/>
    <w:rsid w:val="00D4582F"/>
    <w:rsid w:val="00D471B6"/>
    <w:rsid w:val="00D47722"/>
    <w:rsid w:val="00D5010A"/>
    <w:rsid w:val="00D50620"/>
    <w:rsid w:val="00D512F4"/>
    <w:rsid w:val="00D51FEF"/>
    <w:rsid w:val="00D52E5E"/>
    <w:rsid w:val="00D5333B"/>
    <w:rsid w:val="00D5487A"/>
    <w:rsid w:val="00D55EA6"/>
    <w:rsid w:val="00D57C9A"/>
    <w:rsid w:val="00D57F2D"/>
    <w:rsid w:val="00D60694"/>
    <w:rsid w:val="00D60A8F"/>
    <w:rsid w:val="00D611CE"/>
    <w:rsid w:val="00D62294"/>
    <w:rsid w:val="00D63C5A"/>
    <w:rsid w:val="00D640D3"/>
    <w:rsid w:val="00D651E1"/>
    <w:rsid w:val="00D65958"/>
    <w:rsid w:val="00D67B1A"/>
    <w:rsid w:val="00D701ED"/>
    <w:rsid w:val="00D705F1"/>
    <w:rsid w:val="00D7094A"/>
    <w:rsid w:val="00D71A57"/>
    <w:rsid w:val="00D71F9E"/>
    <w:rsid w:val="00D72FD9"/>
    <w:rsid w:val="00D739DB"/>
    <w:rsid w:val="00D752DC"/>
    <w:rsid w:val="00D756E5"/>
    <w:rsid w:val="00D75919"/>
    <w:rsid w:val="00D75E2B"/>
    <w:rsid w:val="00D76330"/>
    <w:rsid w:val="00D76C7F"/>
    <w:rsid w:val="00D77441"/>
    <w:rsid w:val="00D77F07"/>
    <w:rsid w:val="00D810E3"/>
    <w:rsid w:val="00D81647"/>
    <w:rsid w:val="00D81BC1"/>
    <w:rsid w:val="00D81D7E"/>
    <w:rsid w:val="00D82BF6"/>
    <w:rsid w:val="00D837E5"/>
    <w:rsid w:val="00D84007"/>
    <w:rsid w:val="00D842DE"/>
    <w:rsid w:val="00D859AD"/>
    <w:rsid w:val="00D85A28"/>
    <w:rsid w:val="00D8640F"/>
    <w:rsid w:val="00D8738D"/>
    <w:rsid w:val="00D879FB"/>
    <w:rsid w:val="00D87B72"/>
    <w:rsid w:val="00D87DFD"/>
    <w:rsid w:val="00D9184D"/>
    <w:rsid w:val="00D92CE6"/>
    <w:rsid w:val="00D92D85"/>
    <w:rsid w:val="00D9358A"/>
    <w:rsid w:val="00D960E0"/>
    <w:rsid w:val="00DA3E4D"/>
    <w:rsid w:val="00DA4FAA"/>
    <w:rsid w:val="00DA5085"/>
    <w:rsid w:val="00DA5520"/>
    <w:rsid w:val="00DB119B"/>
    <w:rsid w:val="00DB1517"/>
    <w:rsid w:val="00DB2055"/>
    <w:rsid w:val="00DB2264"/>
    <w:rsid w:val="00DB241B"/>
    <w:rsid w:val="00DB4CEA"/>
    <w:rsid w:val="00DB5B57"/>
    <w:rsid w:val="00DB6F5E"/>
    <w:rsid w:val="00DB752C"/>
    <w:rsid w:val="00DB7645"/>
    <w:rsid w:val="00DB76CD"/>
    <w:rsid w:val="00DB79E4"/>
    <w:rsid w:val="00DC166F"/>
    <w:rsid w:val="00DC481D"/>
    <w:rsid w:val="00DC4B5F"/>
    <w:rsid w:val="00DC5040"/>
    <w:rsid w:val="00DC5FF0"/>
    <w:rsid w:val="00DC613B"/>
    <w:rsid w:val="00DC620D"/>
    <w:rsid w:val="00DC6D9C"/>
    <w:rsid w:val="00DC7219"/>
    <w:rsid w:val="00DD0A11"/>
    <w:rsid w:val="00DD0EC2"/>
    <w:rsid w:val="00DD1850"/>
    <w:rsid w:val="00DD1D9A"/>
    <w:rsid w:val="00DD1FBA"/>
    <w:rsid w:val="00DD3AD0"/>
    <w:rsid w:val="00DD4177"/>
    <w:rsid w:val="00DD4265"/>
    <w:rsid w:val="00DD59D8"/>
    <w:rsid w:val="00DD6124"/>
    <w:rsid w:val="00DD76FD"/>
    <w:rsid w:val="00DE01FC"/>
    <w:rsid w:val="00DE0D9E"/>
    <w:rsid w:val="00DE1528"/>
    <w:rsid w:val="00DE2904"/>
    <w:rsid w:val="00DE32B1"/>
    <w:rsid w:val="00DE45EA"/>
    <w:rsid w:val="00DE4E51"/>
    <w:rsid w:val="00DE4F65"/>
    <w:rsid w:val="00DE5476"/>
    <w:rsid w:val="00DE6D51"/>
    <w:rsid w:val="00DE7EA7"/>
    <w:rsid w:val="00DF03C5"/>
    <w:rsid w:val="00DF25FA"/>
    <w:rsid w:val="00DF4CAE"/>
    <w:rsid w:val="00DF554B"/>
    <w:rsid w:val="00DF558D"/>
    <w:rsid w:val="00DF6A49"/>
    <w:rsid w:val="00DF71C8"/>
    <w:rsid w:val="00DF76C5"/>
    <w:rsid w:val="00E0153B"/>
    <w:rsid w:val="00E02462"/>
    <w:rsid w:val="00E03034"/>
    <w:rsid w:val="00E036D5"/>
    <w:rsid w:val="00E0386D"/>
    <w:rsid w:val="00E048B0"/>
    <w:rsid w:val="00E064E1"/>
    <w:rsid w:val="00E07CA7"/>
    <w:rsid w:val="00E11BC8"/>
    <w:rsid w:val="00E12568"/>
    <w:rsid w:val="00E12FC5"/>
    <w:rsid w:val="00E13150"/>
    <w:rsid w:val="00E135D7"/>
    <w:rsid w:val="00E1483F"/>
    <w:rsid w:val="00E1491E"/>
    <w:rsid w:val="00E14EEC"/>
    <w:rsid w:val="00E155B0"/>
    <w:rsid w:val="00E158E8"/>
    <w:rsid w:val="00E16111"/>
    <w:rsid w:val="00E164E0"/>
    <w:rsid w:val="00E1770C"/>
    <w:rsid w:val="00E20476"/>
    <w:rsid w:val="00E207FD"/>
    <w:rsid w:val="00E209BF"/>
    <w:rsid w:val="00E20FC5"/>
    <w:rsid w:val="00E2272B"/>
    <w:rsid w:val="00E2375A"/>
    <w:rsid w:val="00E237D4"/>
    <w:rsid w:val="00E23832"/>
    <w:rsid w:val="00E23FB5"/>
    <w:rsid w:val="00E249FD"/>
    <w:rsid w:val="00E3060E"/>
    <w:rsid w:val="00E3141C"/>
    <w:rsid w:val="00E31A1F"/>
    <w:rsid w:val="00E32ED4"/>
    <w:rsid w:val="00E33AC0"/>
    <w:rsid w:val="00E3449C"/>
    <w:rsid w:val="00E35FCB"/>
    <w:rsid w:val="00E372C2"/>
    <w:rsid w:val="00E40075"/>
    <w:rsid w:val="00E403BE"/>
    <w:rsid w:val="00E41531"/>
    <w:rsid w:val="00E4314C"/>
    <w:rsid w:val="00E43A72"/>
    <w:rsid w:val="00E44472"/>
    <w:rsid w:val="00E446AE"/>
    <w:rsid w:val="00E47FB5"/>
    <w:rsid w:val="00E50B2B"/>
    <w:rsid w:val="00E517F0"/>
    <w:rsid w:val="00E5239B"/>
    <w:rsid w:val="00E52FE7"/>
    <w:rsid w:val="00E53B5F"/>
    <w:rsid w:val="00E53CEC"/>
    <w:rsid w:val="00E53EA7"/>
    <w:rsid w:val="00E546DC"/>
    <w:rsid w:val="00E54F23"/>
    <w:rsid w:val="00E5633F"/>
    <w:rsid w:val="00E5794A"/>
    <w:rsid w:val="00E57B82"/>
    <w:rsid w:val="00E60938"/>
    <w:rsid w:val="00E610BA"/>
    <w:rsid w:val="00E615BE"/>
    <w:rsid w:val="00E62AA4"/>
    <w:rsid w:val="00E62BFF"/>
    <w:rsid w:val="00E63164"/>
    <w:rsid w:val="00E634C0"/>
    <w:rsid w:val="00E64CEE"/>
    <w:rsid w:val="00E65EE3"/>
    <w:rsid w:val="00E66517"/>
    <w:rsid w:val="00E671B2"/>
    <w:rsid w:val="00E67DC1"/>
    <w:rsid w:val="00E71360"/>
    <w:rsid w:val="00E71865"/>
    <w:rsid w:val="00E726F9"/>
    <w:rsid w:val="00E73C4D"/>
    <w:rsid w:val="00E74151"/>
    <w:rsid w:val="00E746EA"/>
    <w:rsid w:val="00E747E3"/>
    <w:rsid w:val="00E80028"/>
    <w:rsid w:val="00E80B34"/>
    <w:rsid w:val="00E81425"/>
    <w:rsid w:val="00E822A8"/>
    <w:rsid w:val="00E82706"/>
    <w:rsid w:val="00E83CFE"/>
    <w:rsid w:val="00E84135"/>
    <w:rsid w:val="00E855EE"/>
    <w:rsid w:val="00E867BA"/>
    <w:rsid w:val="00E8683F"/>
    <w:rsid w:val="00E868FE"/>
    <w:rsid w:val="00E86929"/>
    <w:rsid w:val="00E879DF"/>
    <w:rsid w:val="00E903E0"/>
    <w:rsid w:val="00E90415"/>
    <w:rsid w:val="00E910FE"/>
    <w:rsid w:val="00E91323"/>
    <w:rsid w:val="00E91891"/>
    <w:rsid w:val="00E92043"/>
    <w:rsid w:val="00E93A40"/>
    <w:rsid w:val="00E93B0B"/>
    <w:rsid w:val="00E94E05"/>
    <w:rsid w:val="00E94E18"/>
    <w:rsid w:val="00E953C8"/>
    <w:rsid w:val="00E95D9D"/>
    <w:rsid w:val="00E960ED"/>
    <w:rsid w:val="00E9746A"/>
    <w:rsid w:val="00E97A74"/>
    <w:rsid w:val="00EA0951"/>
    <w:rsid w:val="00EA1387"/>
    <w:rsid w:val="00EA147A"/>
    <w:rsid w:val="00EA258B"/>
    <w:rsid w:val="00EA2A79"/>
    <w:rsid w:val="00EA4407"/>
    <w:rsid w:val="00EA4AB9"/>
    <w:rsid w:val="00EA4E2C"/>
    <w:rsid w:val="00EA4FFB"/>
    <w:rsid w:val="00EA5FA3"/>
    <w:rsid w:val="00EA6152"/>
    <w:rsid w:val="00EA6B20"/>
    <w:rsid w:val="00EA72B1"/>
    <w:rsid w:val="00EA7817"/>
    <w:rsid w:val="00EB0A24"/>
    <w:rsid w:val="00EB0FDA"/>
    <w:rsid w:val="00EB1843"/>
    <w:rsid w:val="00EB1EC4"/>
    <w:rsid w:val="00EB2243"/>
    <w:rsid w:val="00EB27BC"/>
    <w:rsid w:val="00EB27D5"/>
    <w:rsid w:val="00EB483D"/>
    <w:rsid w:val="00EB49A4"/>
    <w:rsid w:val="00EB4C23"/>
    <w:rsid w:val="00EB52E1"/>
    <w:rsid w:val="00EB60FC"/>
    <w:rsid w:val="00EB7438"/>
    <w:rsid w:val="00EB7815"/>
    <w:rsid w:val="00EB7B05"/>
    <w:rsid w:val="00EC0C37"/>
    <w:rsid w:val="00EC1B22"/>
    <w:rsid w:val="00EC1BB6"/>
    <w:rsid w:val="00EC1CD1"/>
    <w:rsid w:val="00EC1CD5"/>
    <w:rsid w:val="00EC2266"/>
    <w:rsid w:val="00EC28B3"/>
    <w:rsid w:val="00EC2E07"/>
    <w:rsid w:val="00EC32FC"/>
    <w:rsid w:val="00EC4BE3"/>
    <w:rsid w:val="00EC6105"/>
    <w:rsid w:val="00EC6A90"/>
    <w:rsid w:val="00ED1172"/>
    <w:rsid w:val="00ED28CF"/>
    <w:rsid w:val="00ED2FCF"/>
    <w:rsid w:val="00ED5348"/>
    <w:rsid w:val="00ED7121"/>
    <w:rsid w:val="00ED74E8"/>
    <w:rsid w:val="00EE0973"/>
    <w:rsid w:val="00EE3411"/>
    <w:rsid w:val="00EE3BBB"/>
    <w:rsid w:val="00EE49F3"/>
    <w:rsid w:val="00EE53A4"/>
    <w:rsid w:val="00EE6C9A"/>
    <w:rsid w:val="00EE75F3"/>
    <w:rsid w:val="00EE768D"/>
    <w:rsid w:val="00EE77ED"/>
    <w:rsid w:val="00EF08D1"/>
    <w:rsid w:val="00EF0AA0"/>
    <w:rsid w:val="00EF1441"/>
    <w:rsid w:val="00EF42F2"/>
    <w:rsid w:val="00EF628F"/>
    <w:rsid w:val="00EF6695"/>
    <w:rsid w:val="00EF6A03"/>
    <w:rsid w:val="00EF7267"/>
    <w:rsid w:val="00F001DD"/>
    <w:rsid w:val="00F006E6"/>
    <w:rsid w:val="00F00A74"/>
    <w:rsid w:val="00F00D47"/>
    <w:rsid w:val="00F00D74"/>
    <w:rsid w:val="00F00FC2"/>
    <w:rsid w:val="00F01BE0"/>
    <w:rsid w:val="00F02EB7"/>
    <w:rsid w:val="00F03A67"/>
    <w:rsid w:val="00F048AE"/>
    <w:rsid w:val="00F04D73"/>
    <w:rsid w:val="00F0564F"/>
    <w:rsid w:val="00F05D7B"/>
    <w:rsid w:val="00F05EC1"/>
    <w:rsid w:val="00F10978"/>
    <w:rsid w:val="00F10C7A"/>
    <w:rsid w:val="00F1134B"/>
    <w:rsid w:val="00F1227D"/>
    <w:rsid w:val="00F13B63"/>
    <w:rsid w:val="00F15AFC"/>
    <w:rsid w:val="00F15CF4"/>
    <w:rsid w:val="00F16654"/>
    <w:rsid w:val="00F1680C"/>
    <w:rsid w:val="00F17556"/>
    <w:rsid w:val="00F17727"/>
    <w:rsid w:val="00F20166"/>
    <w:rsid w:val="00F20C2C"/>
    <w:rsid w:val="00F20F2C"/>
    <w:rsid w:val="00F2274F"/>
    <w:rsid w:val="00F22E18"/>
    <w:rsid w:val="00F24AB1"/>
    <w:rsid w:val="00F25054"/>
    <w:rsid w:val="00F253EF"/>
    <w:rsid w:val="00F254C7"/>
    <w:rsid w:val="00F25EBB"/>
    <w:rsid w:val="00F26867"/>
    <w:rsid w:val="00F268D0"/>
    <w:rsid w:val="00F26D58"/>
    <w:rsid w:val="00F27978"/>
    <w:rsid w:val="00F27E9E"/>
    <w:rsid w:val="00F30B33"/>
    <w:rsid w:val="00F314E7"/>
    <w:rsid w:val="00F33191"/>
    <w:rsid w:val="00F33DC7"/>
    <w:rsid w:val="00F340DF"/>
    <w:rsid w:val="00F34136"/>
    <w:rsid w:val="00F34196"/>
    <w:rsid w:val="00F342EA"/>
    <w:rsid w:val="00F3516C"/>
    <w:rsid w:val="00F36C9B"/>
    <w:rsid w:val="00F36CBE"/>
    <w:rsid w:val="00F36D6F"/>
    <w:rsid w:val="00F37411"/>
    <w:rsid w:val="00F40075"/>
    <w:rsid w:val="00F4216A"/>
    <w:rsid w:val="00F4223C"/>
    <w:rsid w:val="00F4247C"/>
    <w:rsid w:val="00F4257D"/>
    <w:rsid w:val="00F429C0"/>
    <w:rsid w:val="00F42CAF"/>
    <w:rsid w:val="00F43B2A"/>
    <w:rsid w:val="00F449DF"/>
    <w:rsid w:val="00F44C6D"/>
    <w:rsid w:val="00F451B9"/>
    <w:rsid w:val="00F45B3C"/>
    <w:rsid w:val="00F45C47"/>
    <w:rsid w:val="00F467C2"/>
    <w:rsid w:val="00F46FC8"/>
    <w:rsid w:val="00F478B7"/>
    <w:rsid w:val="00F47DB4"/>
    <w:rsid w:val="00F50909"/>
    <w:rsid w:val="00F50CAA"/>
    <w:rsid w:val="00F50D81"/>
    <w:rsid w:val="00F5225B"/>
    <w:rsid w:val="00F52615"/>
    <w:rsid w:val="00F5274E"/>
    <w:rsid w:val="00F52843"/>
    <w:rsid w:val="00F530FC"/>
    <w:rsid w:val="00F5364E"/>
    <w:rsid w:val="00F53CF3"/>
    <w:rsid w:val="00F53E70"/>
    <w:rsid w:val="00F54E35"/>
    <w:rsid w:val="00F54EB7"/>
    <w:rsid w:val="00F55C62"/>
    <w:rsid w:val="00F56F3B"/>
    <w:rsid w:val="00F56FA7"/>
    <w:rsid w:val="00F572B4"/>
    <w:rsid w:val="00F60B1E"/>
    <w:rsid w:val="00F61131"/>
    <w:rsid w:val="00F61F57"/>
    <w:rsid w:val="00F63029"/>
    <w:rsid w:val="00F63618"/>
    <w:rsid w:val="00F63C00"/>
    <w:rsid w:val="00F64E60"/>
    <w:rsid w:val="00F64FEB"/>
    <w:rsid w:val="00F650C1"/>
    <w:rsid w:val="00F65E95"/>
    <w:rsid w:val="00F66ADE"/>
    <w:rsid w:val="00F671D5"/>
    <w:rsid w:val="00F70167"/>
    <w:rsid w:val="00F708B2"/>
    <w:rsid w:val="00F72A02"/>
    <w:rsid w:val="00F732AF"/>
    <w:rsid w:val="00F735E3"/>
    <w:rsid w:val="00F74319"/>
    <w:rsid w:val="00F758BE"/>
    <w:rsid w:val="00F76AFB"/>
    <w:rsid w:val="00F76F39"/>
    <w:rsid w:val="00F77204"/>
    <w:rsid w:val="00F801DE"/>
    <w:rsid w:val="00F81F8F"/>
    <w:rsid w:val="00F83C81"/>
    <w:rsid w:val="00F840E6"/>
    <w:rsid w:val="00F84B5D"/>
    <w:rsid w:val="00F85AFC"/>
    <w:rsid w:val="00F86399"/>
    <w:rsid w:val="00F86F61"/>
    <w:rsid w:val="00F86FE4"/>
    <w:rsid w:val="00F876C6"/>
    <w:rsid w:val="00F9024A"/>
    <w:rsid w:val="00F91B23"/>
    <w:rsid w:val="00F9242D"/>
    <w:rsid w:val="00F9353E"/>
    <w:rsid w:val="00F93E0F"/>
    <w:rsid w:val="00F94221"/>
    <w:rsid w:val="00F945A3"/>
    <w:rsid w:val="00F9516A"/>
    <w:rsid w:val="00F95698"/>
    <w:rsid w:val="00F965F5"/>
    <w:rsid w:val="00F96777"/>
    <w:rsid w:val="00F96872"/>
    <w:rsid w:val="00F96C40"/>
    <w:rsid w:val="00F9790D"/>
    <w:rsid w:val="00F97E38"/>
    <w:rsid w:val="00FA0254"/>
    <w:rsid w:val="00FA1F05"/>
    <w:rsid w:val="00FA3322"/>
    <w:rsid w:val="00FA3EAF"/>
    <w:rsid w:val="00FA63DE"/>
    <w:rsid w:val="00FA6665"/>
    <w:rsid w:val="00FA7339"/>
    <w:rsid w:val="00FB03B4"/>
    <w:rsid w:val="00FB06C2"/>
    <w:rsid w:val="00FB0D3A"/>
    <w:rsid w:val="00FB22FE"/>
    <w:rsid w:val="00FB2771"/>
    <w:rsid w:val="00FB306F"/>
    <w:rsid w:val="00FB373E"/>
    <w:rsid w:val="00FB4050"/>
    <w:rsid w:val="00FB53B6"/>
    <w:rsid w:val="00FB55E4"/>
    <w:rsid w:val="00FB5FE4"/>
    <w:rsid w:val="00FB6776"/>
    <w:rsid w:val="00FC0749"/>
    <w:rsid w:val="00FC11C1"/>
    <w:rsid w:val="00FC1E75"/>
    <w:rsid w:val="00FC25F4"/>
    <w:rsid w:val="00FC3D48"/>
    <w:rsid w:val="00FC43C6"/>
    <w:rsid w:val="00FC500B"/>
    <w:rsid w:val="00FC5348"/>
    <w:rsid w:val="00FC5A16"/>
    <w:rsid w:val="00FC678A"/>
    <w:rsid w:val="00FC711D"/>
    <w:rsid w:val="00FC75AF"/>
    <w:rsid w:val="00FD023D"/>
    <w:rsid w:val="00FD053D"/>
    <w:rsid w:val="00FD1662"/>
    <w:rsid w:val="00FD198B"/>
    <w:rsid w:val="00FD1F27"/>
    <w:rsid w:val="00FD1FDC"/>
    <w:rsid w:val="00FD2C7F"/>
    <w:rsid w:val="00FD3E69"/>
    <w:rsid w:val="00FD4F49"/>
    <w:rsid w:val="00FD5A14"/>
    <w:rsid w:val="00FD705A"/>
    <w:rsid w:val="00FE022E"/>
    <w:rsid w:val="00FE03D9"/>
    <w:rsid w:val="00FE0EC9"/>
    <w:rsid w:val="00FE1044"/>
    <w:rsid w:val="00FE2413"/>
    <w:rsid w:val="00FE3154"/>
    <w:rsid w:val="00FE65F7"/>
    <w:rsid w:val="00FE790E"/>
    <w:rsid w:val="00FE7A8C"/>
    <w:rsid w:val="00FE7B43"/>
    <w:rsid w:val="00FF1E50"/>
    <w:rsid w:val="00FF21D1"/>
    <w:rsid w:val="00FF2382"/>
    <w:rsid w:val="00FF3A54"/>
    <w:rsid w:val="00FF4915"/>
    <w:rsid w:val="00FF4C36"/>
    <w:rsid w:val="00FF54AE"/>
    <w:rsid w:val="00FF58CC"/>
    <w:rsid w:val="00FF69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D2D5631A-F634-46CE-AE5F-4237A6BB57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E5BB2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basedOn w:val="Normal"/>
    <w:next w:val="Normal"/>
    <w:link w:val="Heading1Char"/>
    <w:qFormat/>
    <w:rsid w:val="00451D8C"/>
    <w:pPr>
      <w:keepNext/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rsid w:val="00451D8C"/>
    <w:pPr>
      <w:keepNext/>
      <w:numPr>
        <w:ilvl w:val="1"/>
        <w:numId w:val="1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qFormat/>
    <w:rsid w:val="00451D8C"/>
    <w:pPr>
      <w:keepNext/>
      <w:numPr>
        <w:ilvl w:val="2"/>
        <w:numId w:val="1"/>
      </w:numPr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451D8C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rsid w:val="00451D8C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451D8C"/>
    <w:pPr>
      <w:numPr>
        <w:ilvl w:val="5"/>
        <w:numId w:val="1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451D8C"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451D8C"/>
    <w:pPr>
      <w:numPr>
        <w:ilvl w:val="7"/>
        <w:numId w:val="1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rsid w:val="00451D8C"/>
    <w:pPr>
      <w:numPr>
        <w:ilvl w:val="8"/>
        <w:numId w:val="1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oterChar">
    <w:name w:val="Footer Char"/>
    <w:link w:val="Footer"/>
    <w:rsid w:val="00451D8C"/>
    <w:rPr>
      <w:sz w:val="22"/>
      <w:szCs w:val="22"/>
    </w:rPr>
  </w:style>
  <w:style w:type="character" w:customStyle="1" w:styleId="CaptionChar">
    <w:name w:val="Caption Char"/>
    <w:link w:val="Caption"/>
    <w:rsid w:val="00451D8C"/>
    <w:rPr>
      <w:b/>
      <w:bCs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451D8C"/>
    <w:rPr>
      <w:sz w:val="22"/>
      <w:szCs w:val="22"/>
    </w:rPr>
  </w:style>
  <w:style w:type="character" w:customStyle="1" w:styleId="DocumentMapChar">
    <w:name w:val="Document Map Char"/>
    <w:link w:val="DocumentMap"/>
    <w:rsid w:val="00451D8C"/>
    <w:rPr>
      <w:rFonts w:ascii="SimSun"/>
      <w:sz w:val="18"/>
      <w:szCs w:val="18"/>
      <w:lang w:eastAsia="en-US"/>
    </w:rPr>
  </w:style>
  <w:style w:type="character" w:customStyle="1" w:styleId="CommentTextChar">
    <w:name w:val="Comment Text Char"/>
    <w:basedOn w:val="DefaultParagraphFont"/>
    <w:link w:val="CommentText"/>
    <w:rsid w:val="00451D8C"/>
  </w:style>
  <w:style w:type="character" w:customStyle="1" w:styleId="CommentSubjectChar">
    <w:name w:val="Comment Subject Char"/>
    <w:link w:val="CommentSubject"/>
    <w:rsid w:val="00451D8C"/>
    <w:rPr>
      <w:b/>
      <w:bCs/>
    </w:rPr>
  </w:style>
  <w:style w:type="character" w:styleId="Hyperlink">
    <w:name w:val="Hyperlink"/>
    <w:uiPriority w:val="99"/>
    <w:rsid w:val="00451D8C"/>
    <w:rPr>
      <w:color w:val="0000FF"/>
      <w:u w:val="single"/>
    </w:rPr>
  </w:style>
  <w:style w:type="character" w:styleId="FootnoteReference">
    <w:name w:val="footnote reference"/>
    <w:rsid w:val="00451D8C"/>
    <w:rPr>
      <w:vertAlign w:val="superscript"/>
    </w:rPr>
  </w:style>
  <w:style w:type="character" w:styleId="CommentReference">
    <w:name w:val="annotation reference"/>
    <w:uiPriority w:val="99"/>
    <w:rsid w:val="00451D8C"/>
    <w:rPr>
      <w:sz w:val="16"/>
      <w:szCs w:val="16"/>
    </w:rPr>
  </w:style>
  <w:style w:type="character" w:styleId="FollowedHyperlink">
    <w:name w:val="FollowedHyperlink"/>
    <w:uiPriority w:val="99"/>
    <w:rsid w:val="00451D8C"/>
    <w:rPr>
      <w:color w:val="800080"/>
      <w:u w:val="single"/>
    </w:rPr>
  </w:style>
  <w:style w:type="paragraph" w:styleId="ListBullet">
    <w:name w:val="List Bullet"/>
    <w:basedOn w:val="List"/>
    <w:rsid w:val="00451D8C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CommentText">
    <w:name w:val="annotation text"/>
    <w:basedOn w:val="Normal"/>
    <w:link w:val="CommentTextChar"/>
    <w:rsid w:val="00451D8C"/>
  </w:style>
  <w:style w:type="paragraph" w:styleId="List">
    <w:name w:val="List"/>
    <w:basedOn w:val="Normal"/>
    <w:rsid w:val="00451D8C"/>
    <w:pPr>
      <w:ind w:left="360" w:hanging="360"/>
    </w:pPr>
  </w:style>
  <w:style w:type="paragraph" w:styleId="BodyText2">
    <w:name w:val="Body Text 2"/>
    <w:basedOn w:val="Normal"/>
    <w:rsid w:val="00451D8C"/>
    <w:pPr>
      <w:spacing w:after="0"/>
      <w:jc w:val="left"/>
    </w:pPr>
    <w:rPr>
      <w:szCs w:val="20"/>
    </w:rPr>
  </w:style>
  <w:style w:type="paragraph" w:styleId="DocumentMap">
    <w:name w:val="Document Map"/>
    <w:basedOn w:val="Normal"/>
    <w:link w:val="DocumentMapChar"/>
    <w:rsid w:val="00451D8C"/>
    <w:rPr>
      <w:rFonts w:ascii="SimSun"/>
      <w:sz w:val="18"/>
      <w:szCs w:val="18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rsid w:val="00451D8C"/>
    <w:pPr>
      <w:tabs>
        <w:tab w:val="center" w:pos="4680"/>
        <w:tab w:val="right" w:pos="9360"/>
      </w:tabs>
    </w:pPr>
  </w:style>
  <w:style w:type="paragraph" w:customStyle="1" w:styleId="Normal0">
    <w:name w:val="Normal."/>
    <w:rsid w:val="00451D8C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Normal"/>
    <w:rsid w:val="00451D8C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  <w:lang w:val="en-GB"/>
    </w:rPr>
  </w:style>
  <w:style w:type="paragraph" w:customStyle="1" w:styleId="Style20">
    <w:name w:val="_Style 20"/>
    <w:next w:val="Normal"/>
    <w:rsid w:val="00451D8C"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References">
    <w:name w:val="References"/>
    <w:basedOn w:val="Normal"/>
    <w:next w:val="Normal"/>
    <w:rsid w:val="00451D8C"/>
    <w:pPr>
      <w:numPr>
        <w:numId w:val="2"/>
      </w:numPr>
      <w:tabs>
        <w:tab w:val="clear" w:pos="360"/>
      </w:tabs>
      <w:adjustRightInd/>
      <w:spacing w:after="60"/>
      <w:ind w:left="432" w:hanging="432"/>
      <w:jc w:val="left"/>
    </w:pPr>
    <w:rPr>
      <w:sz w:val="20"/>
      <w:szCs w:val="16"/>
    </w:rPr>
  </w:style>
  <w:style w:type="paragraph" w:customStyle="1" w:styleId="Char0">
    <w:name w:val="Char"/>
    <w:rsid w:val="00451D8C"/>
    <w:pPr>
      <w:keepNext/>
      <w:numPr>
        <w:numId w:val="3"/>
      </w:numPr>
      <w:tabs>
        <w:tab w:val="left" w:pos="851"/>
      </w:tabs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ZchnZchn">
    <w:name w:val="Zchn Zchn"/>
    <w:rsid w:val="00451D8C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EQ">
    <w:name w:val="EQ"/>
    <w:basedOn w:val="Normal"/>
    <w:next w:val="Normal"/>
    <w:rsid w:val="00451D8C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sz w:val="20"/>
      <w:szCs w:val="20"/>
      <w:lang w:val="en-GB"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451D8C"/>
    <w:pPr>
      <w:ind w:firstLineChars="200" w:firstLine="420"/>
    </w:pPr>
  </w:style>
  <w:style w:type="paragraph" w:customStyle="1" w:styleId="Char">
    <w:name w:val="Char"/>
    <w:rsid w:val="00451D8C"/>
    <w:pPr>
      <w:keepNext/>
      <w:numPr>
        <w:numId w:val="4"/>
      </w:numPr>
      <w:tabs>
        <w:tab w:val="left" w:pos="851"/>
      </w:tabs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B1">
    <w:name w:val="B1"/>
    <w:basedOn w:val="List"/>
    <w:link w:val="B10"/>
    <w:rsid w:val="00451D8C"/>
    <w:pPr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customStyle="1" w:styleId="Captioncap">
    <w:name w:val="Captioncap"/>
    <w:basedOn w:val="Caption"/>
    <w:rsid w:val="00451D8C"/>
    <w:pPr>
      <w:ind w:left="432" w:firstLineChars="350" w:firstLine="701"/>
    </w:pPr>
    <w:rPr>
      <w:rFonts w:eastAsia="Times New Roman"/>
    </w:rPr>
  </w:style>
  <w:style w:type="paragraph" w:customStyle="1" w:styleId="tablecell">
    <w:name w:val="tablecell"/>
    <w:basedOn w:val="Normal"/>
    <w:rsid w:val="00451D8C"/>
    <w:pPr>
      <w:spacing w:before="40" w:after="40"/>
      <w:jc w:val="left"/>
    </w:pPr>
    <w:rPr>
      <w:sz w:val="20"/>
    </w:rPr>
  </w:style>
  <w:style w:type="paragraph" w:customStyle="1" w:styleId="Default">
    <w:name w:val="Default"/>
    <w:rsid w:val="00451D8C"/>
    <w:pPr>
      <w:widowControl w:val="0"/>
      <w:autoSpaceDE w:val="0"/>
      <w:autoSpaceDN w:val="0"/>
      <w:adjustRightInd w:val="0"/>
    </w:pPr>
    <w:rPr>
      <w:color w:val="000000"/>
      <w:sz w:val="24"/>
      <w:szCs w:val="24"/>
      <w:lang w:eastAsia="zh-CN"/>
    </w:rPr>
  </w:style>
  <w:style w:type="paragraph" w:customStyle="1" w:styleId="tableheader">
    <w:name w:val="tableheader"/>
    <w:basedOn w:val="Normal"/>
    <w:rsid w:val="00451D8C"/>
    <w:pPr>
      <w:autoSpaceDE/>
      <w:autoSpaceDN/>
      <w:adjustRightInd/>
      <w:spacing w:before="40" w:after="40"/>
      <w:jc w:val="center"/>
    </w:pPr>
    <w:rPr>
      <w:rFonts w:cs="Calibri"/>
      <w:b/>
      <w:bCs/>
      <w:color w:val="000000"/>
      <w:sz w:val="20"/>
    </w:rPr>
  </w:style>
  <w:style w:type="paragraph" w:styleId="BodyText">
    <w:name w:val="Body Text"/>
    <w:basedOn w:val="Normal"/>
    <w:rsid w:val="00451D8C"/>
    <w:rPr>
      <w:sz w:val="20"/>
      <w:szCs w:val="20"/>
    </w:rPr>
  </w:style>
  <w:style w:type="paragraph" w:styleId="FootnoteText">
    <w:name w:val="footnote text"/>
    <w:basedOn w:val="Normal"/>
    <w:rsid w:val="00451D8C"/>
    <w:rPr>
      <w:sz w:val="20"/>
      <w:szCs w:val="20"/>
    </w:rPr>
  </w:style>
  <w:style w:type="paragraph" w:styleId="BalloonText">
    <w:name w:val="Balloon Text"/>
    <w:basedOn w:val="Normal"/>
    <w:rsid w:val="00451D8C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link w:val="CaptionChar"/>
    <w:qFormat/>
    <w:rsid w:val="00451D8C"/>
    <w:pPr>
      <w:spacing w:before="120"/>
      <w:jc w:val="center"/>
    </w:pPr>
    <w:rPr>
      <w:b/>
      <w:bCs/>
      <w:sz w:val="20"/>
      <w:szCs w:val="20"/>
    </w:rPr>
  </w:style>
  <w:style w:type="paragraph" w:styleId="Footer">
    <w:name w:val="footer"/>
    <w:basedOn w:val="Normal"/>
    <w:link w:val="FooterChar"/>
    <w:rsid w:val="00451D8C"/>
    <w:pPr>
      <w:tabs>
        <w:tab w:val="center" w:pos="4680"/>
        <w:tab w:val="right" w:pos="9360"/>
      </w:tabs>
    </w:pPr>
  </w:style>
  <w:style w:type="paragraph" w:styleId="CommentSubject">
    <w:name w:val="annotation subject"/>
    <w:basedOn w:val="CommentText"/>
    <w:next w:val="CommentText"/>
    <w:link w:val="CommentSubjectChar"/>
    <w:rsid w:val="00451D8C"/>
    <w:rPr>
      <w:b/>
      <w:bCs/>
      <w:sz w:val="20"/>
      <w:szCs w:val="20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Heading1"/>
    <w:rsid w:val="00A93015"/>
    <w:rPr>
      <w:b/>
      <w:bCs/>
      <w:sz w:val="28"/>
      <w:szCs w:val="28"/>
      <w:lang w:eastAsia="en-US"/>
    </w:rPr>
  </w:style>
  <w:style w:type="paragraph" w:styleId="Revision">
    <w:name w:val="Revision"/>
    <w:hidden/>
    <w:uiPriority w:val="99"/>
    <w:semiHidden/>
    <w:rsid w:val="00324416"/>
    <w:rPr>
      <w:sz w:val="22"/>
      <w:szCs w:val="22"/>
      <w:lang w:eastAsia="en-US"/>
    </w:rPr>
  </w:style>
  <w:style w:type="paragraph" w:customStyle="1" w:styleId="TAL">
    <w:name w:val="TAL"/>
    <w:basedOn w:val="Normal"/>
    <w:link w:val="TALChar"/>
    <w:rsid w:val="005D274C"/>
    <w:pPr>
      <w:keepNext/>
      <w:keepLines/>
      <w:autoSpaceDE/>
      <w:autoSpaceDN/>
      <w:adjustRightInd/>
      <w:snapToGrid/>
      <w:spacing w:after="0"/>
      <w:jc w:val="left"/>
    </w:pPr>
    <w:rPr>
      <w:rFonts w:ascii="Arial" w:eastAsia="Times New Roman" w:hAnsi="Arial"/>
      <w:sz w:val="18"/>
      <w:szCs w:val="20"/>
      <w:lang w:val="en-GB"/>
    </w:rPr>
  </w:style>
  <w:style w:type="paragraph" w:customStyle="1" w:styleId="TAH">
    <w:name w:val="TAH"/>
    <w:basedOn w:val="Normal"/>
    <w:uiPriority w:val="99"/>
    <w:rsid w:val="005D274C"/>
    <w:pPr>
      <w:keepNext/>
      <w:keepLines/>
      <w:autoSpaceDE/>
      <w:autoSpaceDN/>
      <w:adjustRightInd/>
      <w:snapToGrid/>
      <w:spacing w:after="0"/>
      <w:jc w:val="center"/>
    </w:pPr>
    <w:rPr>
      <w:rFonts w:ascii="Arial" w:eastAsia="Times New Roman" w:hAnsi="Arial"/>
      <w:b/>
      <w:sz w:val="18"/>
      <w:szCs w:val="20"/>
      <w:lang w:val="en-GB"/>
    </w:rPr>
  </w:style>
  <w:style w:type="character" w:customStyle="1" w:styleId="TALChar">
    <w:name w:val="TAL Char"/>
    <w:link w:val="TAL"/>
    <w:rsid w:val="005D274C"/>
    <w:rPr>
      <w:rFonts w:ascii="Arial" w:eastAsia="Times New Roman" w:hAnsi="Arial"/>
      <w:sz w:val="18"/>
      <w:lang w:val="en-GB" w:eastAsia="en-US"/>
    </w:rPr>
  </w:style>
  <w:style w:type="table" w:styleId="TableGrid">
    <w:name w:val="Table Grid"/>
    <w:basedOn w:val="TableNormal"/>
    <w:uiPriority w:val="59"/>
    <w:rsid w:val="00F65E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GTdoc">
    <w:name w:val="LGTdoc_본문"/>
    <w:basedOn w:val="Normal"/>
    <w:rsid w:val="00854009"/>
    <w:pPr>
      <w:widowControl w:val="0"/>
      <w:spacing w:afterLines="50" w:line="264" w:lineRule="auto"/>
    </w:pPr>
    <w:rPr>
      <w:rFonts w:eastAsia="Batang"/>
      <w:kern w:val="2"/>
      <w:szCs w:val="24"/>
      <w:lang w:val="en-GB" w:eastAsia="ko-KR"/>
    </w:rPr>
  </w:style>
  <w:style w:type="character" w:customStyle="1" w:styleId="apple-converted-space">
    <w:name w:val="apple-converted-space"/>
    <w:basedOn w:val="DefaultParagraphFont"/>
    <w:rsid w:val="00C830E9"/>
  </w:style>
  <w:style w:type="paragraph" w:customStyle="1" w:styleId="2">
    <w:name w:val="我的正文首行2缩进"/>
    <w:basedOn w:val="Normal"/>
    <w:rsid w:val="00432DB5"/>
    <w:pPr>
      <w:widowControl w:val="0"/>
      <w:autoSpaceDE/>
      <w:autoSpaceDN/>
      <w:adjustRightInd/>
      <w:spacing w:after="0"/>
      <w:ind w:firstLine="420"/>
    </w:pPr>
    <w:rPr>
      <w:rFonts w:cs="SimSun"/>
      <w:sz w:val="21"/>
      <w:szCs w:val="20"/>
      <w:lang w:eastAsia="zh-CN"/>
    </w:rPr>
  </w:style>
  <w:style w:type="character" w:customStyle="1" w:styleId="B10">
    <w:name w:val="B1 (文字)"/>
    <w:link w:val="B1"/>
    <w:locked/>
    <w:rsid w:val="00344D12"/>
    <w:rPr>
      <w:lang w:eastAsia="en-US"/>
    </w:rPr>
  </w:style>
  <w:style w:type="paragraph" w:customStyle="1" w:styleId="B2">
    <w:name w:val="B2"/>
    <w:basedOn w:val="List2"/>
    <w:rsid w:val="00344D12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rFonts w:eastAsia="新細明體"/>
      <w:sz w:val="20"/>
      <w:szCs w:val="20"/>
      <w:lang w:val="en-GB"/>
    </w:rPr>
  </w:style>
  <w:style w:type="paragraph" w:customStyle="1" w:styleId="B3">
    <w:name w:val="B3"/>
    <w:basedOn w:val="List3"/>
    <w:rsid w:val="00344D12"/>
    <w:pPr>
      <w:autoSpaceDE/>
      <w:autoSpaceDN/>
      <w:adjustRightInd/>
      <w:snapToGrid/>
      <w:spacing w:after="180"/>
      <w:ind w:leftChars="0" w:left="1135" w:firstLineChars="0" w:hanging="284"/>
      <w:contextualSpacing w:val="0"/>
      <w:jc w:val="left"/>
    </w:pPr>
    <w:rPr>
      <w:rFonts w:eastAsia="新細明體"/>
      <w:sz w:val="20"/>
      <w:szCs w:val="20"/>
      <w:lang w:val="en-GB"/>
    </w:rPr>
  </w:style>
  <w:style w:type="paragraph" w:styleId="List2">
    <w:name w:val="List 2"/>
    <w:basedOn w:val="Normal"/>
    <w:uiPriority w:val="99"/>
    <w:semiHidden/>
    <w:unhideWhenUsed/>
    <w:rsid w:val="00344D12"/>
    <w:pPr>
      <w:ind w:leftChars="400" w:left="100" w:hangingChars="200" w:hanging="200"/>
      <w:contextualSpacing/>
    </w:pPr>
  </w:style>
  <w:style w:type="paragraph" w:styleId="List3">
    <w:name w:val="List 3"/>
    <w:basedOn w:val="Normal"/>
    <w:uiPriority w:val="99"/>
    <w:semiHidden/>
    <w:unhideWhenUsed/>
    <w:rsid w:val="00344D12"/>
    <w:pPr>
      <w:ind w:leftChars="600" w:left="100" w:hangingChars="200" w:hanging="200"/>
      <w:contextualSpacing/>
    </w:pPr>
  </w:style>
  <w:style w:type="table" w:styleId="MediumGrid2-Accent6">
    <w:name w:val="Medium Grid 2 Accent 6"/>
    <w:basedOn w:val="TableNormal"/>
    <w:uiPriority w:val="68"/>
    <w:rsid w:val="00A36C93"/>
    <w:rPr>
      <w:rFonts w:ascii="Cambria" w:eastAsia="新細明體" w:hAnsi="Cambria"/>
      <w:color w:val="00000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 w:color="F79646"/>
          <w:insideV w:val="single" w:sz="6" w:space="0" w:color="F79646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MediumShading1-Accent6">
    <w:name w:val="Medium Shading 1 Accent 6"/>
    <w:basedOn w:val="TableNormal"/>
    <w:uiPriority w:val="63"/>
    <w:rsid w:val="00A36C93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6">
    <w:name w:val="Medium Grid 1 Accent 6"/>
    <w:basedOn w:val="TableNormal"/>
    <w:uiPriority w:val="67"/>
    <w:rsid w:val="00A36C93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MediumGrid3-Accent4">
    <w:name w:val="Medium Grid 3 Accent 4"/>
    <w:basedOn w:val="TableNormal"/>
    <w:uiPriority w:val="69"/>
    <w:rsid w:val="00A36C93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FB1D0"/>
      </w:tcPr>
    </w:tblStylePr>
  </w:style>
  <w:style w:type="table" w:styleId="GridTable6Colorful-Accent1">
    <w:name w:val="Grid Table 6 Colorful Accent 1"/>
    <w:basedOn w:val="TableNormal"/>
    <w:uiPriority w:val="51"/>
    <w:rsid w:val="00AD1623"/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styleId="PlaceholderText">
    <w:name w:val="Placeholder Text"/>
    <w:basedOn w:val="DefaultParagraphFont"/>
    <w:uiPriority w:val="99"/>
    <w:semiHidden/>
    <w:rsid w:val="000F0859"/>
    <w:rPr>
      <w:color w:val="808080"/>
    </w:rPr>
  </w:style>
  <w:style w:type="paragraph" w:customStyle="1" w:styleId="xl63">
    <w:name w:val="xl63"/>
    <w:basedOn w:val="Normal"/>
    <w:rsid w:val="001E25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4">
    <w:name w:val="xl64"/>
    <w:basedOn w:val="Normal"/>
    <w:rsid w:val="001E2565"/>
    <w:pPr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5">
    <w:name w:val="xl65"/>
    <w:basedOn w:val="Normal"/>
    <w:rsid w:val="001E2565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6">
    <w:name w:val="xl66"/>
    <w:basedOn w:val="Normal"/>
    <w:rsid w:val="001E2565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7">
    <w:name w:val="xl67"/>
    <w:basedOn w:val="Normal"/>
    <w:rsid w:val="001E2565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8">
    <w:name w:val="xl68"/>
    <w:basedOn w:val="Normal"/>
    <w:rsid w:val="001E2565"/>
    <w:pPr>
      <w:pBdr>
        <w:top w:val="single" w:sz="8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9">
    <w:name w:val="xl69"/>
    <w:basedOn w:val="Normal"/>
    <w:rsid w:val="001E25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0">
    <w:name w:val="xl70"/>
    <w:basedOn w:val="Normal"/>
    <w:rsid w:val="001E25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1">
    <w:name w:val="xl71"/>
    <w:basedOn w:val="Normal"/>
    <w:rsid w:val="001E25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2">
    <w:name w:val="xl72"/>
    <w:basedOn w:val="Normal"/>
    <w:rsid w:val="001E2565"/>
    <w:pPr>
      <w:pBdr>
        <w:top w:val="single" w:sz="4" w:space="0" w:color="auto"/>
        <w:bottom w:val="single" w:sz="8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3">
    <w:name w:val="xl73"/>
    <w:basedOn w:val="Normal"/>
    <w:rsid w:val="001E256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4">
    <w:name w:val="xl74"/>
    <w:basedOn w:val="Normal"/>
    <w:rsid w:val="001E256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table" w:styleId="GridTable6Colorful">
    <w:name w:val="Grid Table 6 Colorful"/>
    <w:basedOn w:val="TableNormal"/>
    <w:uiPriority w:val="51"/>
    <w:rsid w:val="00305FC4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PlainText">
    <w:name w:val="Plain Text"/>
    <w:basedOn w:val="Normal"/>
    <w:link w:val="PlainTextChar"/>
    <w:uiPriority w:val="99"/>
    <w:semiHidden/>
    <w:unhideWhenUsed/>
    <w:rsid w:val="00D71A57"/>
    <w:pPr>
      <w:autoSpaceDE/>
      <w:autoSpaceDN/>
      <w:adjustRightInd/>
      <w:snapToGrid/>
      <w:spacing w:after="0"/>
      <w:jc w:val="left"/>
    </w:pPr>
    <w:rPr>
      <w:rFonts w:ascii="Calibri" w:eastAsiaTheme="minorEastAsia" w:hAnsi="Calibri" w:cs="Consolas"/>
      <w:szCs w:val="21"/>
      <w:lang w:eastAsia="zh-CN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D71A57"/>
    <w:rPr>
      <w:rFonts w:ascii="Calibri" w:eastAsiaTheme="minorEastAsia" w:hAnsi="Calibri" w:cs="Consolas"/>
      <w:sz w:val="22"/>
      <w:szCs w:val="21"/>
      <w:lang w:eastAsia="zh-CN"/>
    </w:rPr>
  </w:style>
  <w:style w:type="paragraph" w:styleId="NormalWeb">
    <w:name w:val="Normal (Web)"/>
    <w:basedOn w:val="Normal"/>
    <w:uiPriority w:val="99"/>
    <w:semiHidden/>
    <w:unhideWhenUsed/>
    <w:rsid w:val="00D1237E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新細明體" w:eastAsia="新細明體" w:hAnsi="新細明體" w:cs="新細明體"/>
      <w:sz w:val="24"/>
      <w:szCs w:val="24"/>
      <w:lang w:eastAsia="zh-TW"/>
    </w:rPr>
  </w:style>
  <w:style w:type="table" w:styleId="GridTable5Dark-Accent6">
    <w:name w:val="Grid Table 5 Dark Accent 6"/>
    <w:basedOn w:val="TableNormal"/>
    <w:uiPriority w:val="50"/>
    <w:rsid w:val="000B055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D4B4" w:themeFill="accent6" w:themeFillTint="66"/>
      </w:tcPr>
    </w:tblStylePr>
  </w:style>
  <w:style w:type="table" w:styleId="GridTable3-Accent6">
    <w:name w:val="Grid Table 3 Accent 6"/>
    <w:basedOn w:val="TableNormal"/>
    <w:uiPriority w:val="48"/>
    <w:rsid w:val="000B055F"/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  <w:tblStylePr w:type="neCell">
      <w:tblPr/>
      <w:tcPr>
        <w:tcBorders>
          <w:bottom w:val="single" w:sz="4" w:space="0" w:color="FABF8F" w:themeColor="accent6" w:themeTint="99"/>
        </w:tcBorders>
      </w:tcPr>
    </w:tblStylePr>
    <w:tblStylePr w:type="nwCell">
      <w:tblPr/>
      <w:tcPr>
        <w:tcBorders>
          <w:bottom w:val="single" w:sz="4" w:space="0" w:color="FABF8F" w:themeColor="accent6" w:themeTint="99"/>
        </w:tcBorders>
      </w:tcPr>
    </w:tblStylePr>
    <w:tblStylePr w:type="seCell">
      <w:tblPr/>
      <w:tcPr>
        <w:tcBorders>
          <w:top w:val="single" w:sz="4" w:space="0" w:color="FABF8F" w:themeColor="accent6" w:themeTint="99"/>
        </w:tcBorders>
      </w:tcPr>
    </w:tblStylePr>
    <w:tblStylePr w:type="swCell">
      <w:tblPr/>
      <w:tcPr>
        <w:tcBorders>
          <w:top w:val="single" w:sz="4" w:space="0" w:color="FABF8F" w:themeColor="accent6" w:themeTint="99"/>
        </w:tcBorders>
      </w:tcPr>
    </w:tblStylePr>
  </w:style>
  <w:style w:type="table" w:styleId="GridTable2-Accent6">
    <w:name w:val="Grid Table 2 Accent 6"/>
    <w:basedOn w:val="TableNormal"/>
    <w:uiPriority w:val="47"/>
    <w:rsid w:val="003D4A55"/>
    <w:tblPr>
      <w:tblStyleRowBandSize w:val="1"/>
      <w:tblStyleColBandSize w:val="1"/>
      <w:tblBorders>
        <w:top w:val="single" w:sz="2" w:space="0" w:color="FABF8F" w:themeColor="accent6" w:themeTint="99"/>
        <w:bottom w:val="single" w:sz="2" w:space="0" w:color="FABF8F" w:themeColor="accent6" w:themeTint="99"/>
        <w:insideH w:val="single" w:sz="2" w:space="0" w:color="FABF8F" w:themeColor="accent6" w:themeTint="99"/>
        <w:insideV w:val="single" w:sz="2" w:space="0" w:color="FABF8F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ABF8F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idTable1Light-Accent6">
    <w:name w:val="Grid Table 1 Light Accent 6"/>
    <w:basedOn w:val="TableNormal"/>
    <w:uiPriority w:val="46"/>
    <w:rsid w:val="003D4A55"/>
    <w:tblPr>
      <w:tblStyleRowBandSize w:val="1"/>
      <w:tblStyleColBandSize w:val="1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6">
    <w:name w:val="Grid Table 6 Colorful Accent 6"/>
    <w:basedOn w:val="TableNormal"/>
    <w:uiPriority w:val="51"/>
    <w:rsid w:val="003D4A55"/>
    <w:rPr>
      <w:color w:val="E36C0A" w:themeColor="accent6" w:themeShade="BF"/>
    </w:rPr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idTable6Colorful-Accent4">
    <w:name w:val="Grid Table 6 Colorful Accent 4"/>
    <w:basedOn w:val="TableNormal"/>
    <w:uiPriority w:val="51"/>
    <w:rsid w:val="003D4A55"/>
    <w:rPr>
      <w:color w:val="5F497A" w:themeColor="accent4" w:themeShade="BF"/>
    </w:r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2A1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GridTable6Colorful-Accent2">
    <w:name w:val="Grid Table 6 Colorful Accent 2"/>
    <w:basedOn w:val="TableNormal"/>
    <w:uiPriority w:val="51"/>
    <w:rsid w:val="003D4A55"/>
    <w:rPr>
      <w:color w:val="943634" w:themeColor="accent2" w:themeShade="BF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PlainTable1">
    <w:name w:val="Plain Table 1"/>
    <w:basedOn w:val="TableNormal"/>
    <w:uiPriority w:val="41"/>
    <w:rsid w:val="006E7DCB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">
    <w:name w:val="Grid Table 1 Light"/>
    <w:basedOn w:val="TableNormal"/>
    <w:uiPriority w:val="46"/>
    <w:rsid w:val="00D92CE6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ListParagraphChar">
    <w:name w:val="List Paragraph Char"/>
    <w:link w:val="ListParagraph"/>
    <w:uiPriority w:val="34"/>
    <w:locked/>
    <w:rsid w:val="00267196"/>
    <w:rPr>
      <w:sz w:val="22"/>
      <w:szCs w:val="22"/>
      <w:lang w:eastAsia="en-US"/>
    </w:rPr>
  </w:style>
  <w:style w:type="table" w:styleId="GridTable2">
    <w:name w:val="Grid Table 2"/>
    <w:basedOn w:val="TableNormal"/>
    <w:uiPriority w:val="47"/>
    <w:rsid w:val="00E135D7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5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704781">
          <w:marLeft w:val="216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0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8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97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42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07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8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1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5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22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8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770207">
          <w:marLeft w:val="216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23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26448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43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14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96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86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7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33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774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297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2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1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2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23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4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9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9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86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7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9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4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2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6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27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7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8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06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65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93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0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3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hyperlink" Target="http://www.3gpp.org/ftp/tsg_ran/WG1_RL1/TSGR1_90/Report/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file:///C:\Users\mtk04327\Documents\Work\matthew\3GPP\RAN1\ALU\Meeting90%20Prague\tdocs\R1-1712167.zip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73864C3BC768F4C83F728553A532E20" ma:contentTypeVersion="" ma:contentTypeDescription="Create a new document." ma:contentTypeScope="" ma:versionID="6397e17d392d56ada45e5242a5a5938d">
  <xsd:schema xmlns:xsd="http://www.w3.org/2001/XMLSchema" xmlns:xs="http://www.w3.org/2001/XMLSchema" xmlns:p="http://schemas.microsoft.com/office/2006/metadata/properties" xmlns:ns2="554bdb6f-217d-4cda-85cc-0ca32126c36c" xmlns:ns3="9238aee7-caa6-41e3-83d0-457e088803cc" targetNamespace="http://schemas.microsoft.com/office/2006/metadata/properties" ma:root="true" ma:fieldsID="35443afd3cef50bc872c7ec5e285e232" ns2:_="" ns3:_="">
    <xsd:import namespace="554bdb6f-217d-4cda-85cc-0ca32126c36c"/>
    <xsd:import namespace="9238aee7-caa6-41e3-83d0-457e088803cc"/>
    <xsd:element name="properties">
      <xsd:complexType>
        <xsd:sequence>
          <xsd:element name="documentManagement">
            <xsd:complexType>
              <xsd:all>
                <xsd:element ref="ns2:o6c2a48b16e24d09b795349389dda484" minOccurs="0"/>
                <xsd:element ref="ns3:TaxCatchAll" minOccurs="0"/>
                <xsd:element ref="ns2:ma7d45d2182b49a8852f1a46c168973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4bdb6f-217d-4cda-85cc-0ca32126c36c" elementFormDefault="qualified">
    <xsd:import namespace="http://schemas.microsoft.com/office/2006/documentManagement/types"/>
    <xsd:import namespace="http://schemas.microsoft.com/office/infopath/2007/PartnerControls"/>
    <xsd:element name="o6c2a48b16e24d09b795349389dda484" ma:index="9" nillable="true" ma:taxonomy="true" ma:internalName="o6c2a48b16e24d09b795349389dda484" ma:taxonomyFieldName="Document_x0020_Type" ma:displayName="Document Type" ma:default="" ma:fieldId="{86c2a48b-16e2-4d09-b795-349389dda484}" ma:sspId="6d5f5814-4f01-4a3f-8a26-8a5755563af8" ma:termSetId="1e16500f-a9d9-40a6-a408-a011f1a94a77" ma:anchorId="ea4c1ac2-2df1-4db1-94ca-c989081e93ce" ma:open="false" ma:isKeyword="false">
      <xsd:complexType>
        <xsd:sequence>
          <xsd:element ref="pc:Terms" minOccurs="0" maxOccurs="1"/>
        </xsd:sequence>
      </xsd:complexType>
    </xsd:element>
    <xsd:element name="ma7d45d2182b49a8852f1a46c168973a" ma:index="12" nillable="true" ma:taxonomy="true" ma:internalName="ma7d45d2182b49a8852f1a46c168973a" ma:taxonomyFieldName="Technical_x0020_Type" ma:displayName="Technical Type" ma:default="" ma:fieldId="{6a7d45d2-182b-49a8-852f-1a46c168973a}" ma:sspId="6d5f5814-4f01-4a3f-8a26-8a5755563af8" ma:termSetId="1e16500f-a9d9-40a6-a408-a011f1a94a77" ma:anchorId="ac3c26f2-93c5-4db3-a2b8-348e3fc26581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38aee7-caa6-41e3-83d0-457e088803cc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6722027d-9888-40e8-ab94-ac73661d71a4}" ma:internalName="TaxCatchAll" ma:showField="CatchAllData" ma:web="9238aee7-caa6-41e3-83d0-457e088803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a7d45d2182b49a8852f1a46c168973a xmlns="554bdb6f-217d-4cda-85cc-0ca32126c36c">
      <Terms xmlns="http://schemas.microsoft.com/office/infopath/2007/PartnerControls"/>
    </ma7d45d2182b49a8852f1a46c168973a>
    <TaxCatchAll xmlns="9238aee7-caa6-41e3-83d0-457e088803cc"/>
    <o6c2a48b16e24d09b795349389dda484 xmlns="554bdb6f-217d-4cda-85cc-0ca32126c36c">
      <Terms xmlns="http://schemas.microsoft.com/office/infopath/2007/PartnerControls"/>
    </o6c2a48b16e24d09b795349389dda484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ACB266-F38E-49BA-830B-054FDDA8DE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4bdb6f-217d-4cda-85cc-0ca32126c36c"/>
    <ds:schemaRef ds:uri="9238aee7-caa6-41e3-83d0-457e088803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07AD85A-B190-402A-BB18-70DCD312C49E}">
  <ds:schemaRefs>
    <ds:schemaRef ds:uri="http://schemas.microsoft.com/office/2006/metadata/properties"/>
    <ds:schemaRef ds:uri="http://schemas.microsoft.com/office/infopath/2007/PartnerControls"/>
    <ds:schemaRef ds:uri="554bdb6f-217d-4cda-85cc-0ca32126c36c"/>
    <ds:schemaRef ds:uri="9238aee7-caa6-41e3-83d0-457e088803cc"/>
  </ds:schemaRefs>
</ds:datastoreItem>
</file>

<file path=customXml/itemProps3.xml><?xml version="1.0" encoding="utf-8"?>
<ds:datastoreItem xmlns:ds="http://schemas.openxmlformats.org/officeDocument/2006/customXml" ds:itemID="{D18A2C0A-D406-450F-AADF-0B6DC6F9069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82F2B10-E14F-4A2F-9EAD-1429C045B3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844</Words>
  <Characters>4811</Characters>
  <Application>Microsoft Office Word</Application>
  <DocSecurity>0</DocSecurity>
  <PresentationFormat/>
  <Lines>40</Lines>
  <Paragraphs>11</Paragraphs>
  <Slides>0</Slides>
  <Notes>0</Notes>
  <HiddenSlides>0</HiddenSlides>
  <MMClips>0</MMClip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/>
      <vt:lpstr/>
    </vt:vector>
  </TitlesOfParts>
  <Company>Huawei Technologies</Company>
  <LinksUpToDate>false</LinksUpToDate>
  <CharactersWithSpaces>5644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Weide</dc:creator>
  <cp:lastModifiedBy>Weide Wu (吳威德)</cp:lastModifiedBy>
  <cp:revision>9</cp:revision>
  <cp:lastPrinted>2017-09-11T15:32:00Z</cp:lastPrinted>
  <dcterms:created xsi:type="dcterms:W3CDTF">2017-09-18T06:37:00Z</dcterms:created>
  <dcterms:modified xsi:type="dcterms:W3CDTF">2017-09-18T07:39:00Z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(3)cs7Kk2zdauVklr0X1wGNBADxiJPGomiR5ey83w0tbPWS8aKv4GR2MgwR8aaczbB4rjBCs9rR_x000d_
avwqqxoMFqhctcskhJMnVfqcWPVRQRv/vRrXXapzeDmQWBDmDWZZjsyFsm7F+6CNBYvZzBJY_x000d_
s3dkfFRymDlzLv8nxKj/TSUhY3UxGAqB7dkQfy2KgAgZRd/Yiq/r2y6Pd0tlK4/jPPHpEwyU_x000d_
vUO8bA3fa1sP3wuxPT</vt:lpwstr>
  </property>
  <property fmtid="{D5CDD505-2E9C-101B-9397-08002B2CF9AE}" pid="3" name="_ms_pID_7253431">
    <vt:lpwstr>g9mOGsnFDBW7gyEYtZkFW1YWjjM8m8QkW7eTsVLkSe1VaNU2Cz/t3n_x000d_
3xYWV+Ho4comQlnBuhHA4cHJ8PwGiTcfqMNAF/jFGHxyxaq0g7TUShvmFGzp9OZoI0GbGdKz_x000d_
NzhVydg0J243fdZ9xW7JnUkhDdyLTFhEdw1yZJKybR12E6N21hLsFobEKhbgEyJzStGRSXG6_x000d_
+bUhnUKnbzTaVo9ANonqLw41JilinLjcPEJm</vt:lpwstr>
  </property>
  <property fmtid="{D5CDD505-2E9C-101B-9397-08002B2CF9AE}" pid="4" name="_ms_pID_7253432">
    <vt:lpwstr>z4aXUQ7+KV8PEEKjXMW7iX26bpgRz6mkTLEv_x000d_
s0dUX+7ZVlVVwWE+ribgXjVpDRbOWRH1BlqLTc3AIrP6e59A83KeLLwTqPhQALETM9bJhOyM_x000d_
</vt:lpwstr>
  </property>
  <property fmtid="{D5CDD505-2E9C-101B-9397-08002B2CF9AE}" pid="5" name="KSOProductBuildVer">
    <vt:lpwstr>2052-8.1.0.3281</vt:lpwstr>
  </property>
  <property fmtid="{D5CDD505-2E9C-101B-9397-08002B2CF9AE}" pid="6" name="sflag">
    <vt:lpwstr>1358498781</vt:lpwstr>
  </property>
  <property fmtid="{D5CDD505-2E9C-101B-9397-08002B2CF9AE}" pid="7" name="_NewReviewCycle">
    <vt:lpwstr/>
  </property>
  <property fmtid="{D5CDD505-2E9C-101B-9397-08002B2CF9AE}" pid="8" name="ContentTypeId">
    <vt:lpwstr>0x010100273864C3BC768F4C83F728553A532E20</vt:lpwstr>
  </property>
</Properties>
</file>